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7A9" w:rsidRDefault="00397D9A">
      <w:pPr>
        <w:rPr>
          <w:rFonts w:ascii="Times New Roman" w:hAnsi="Times New Roman" w:cs="Times New Roman"/>
          <w:b/>
          <w:sz w:val="28"/>
          <w:u w:val="single"/>
        </w:rPr>
      </w:pPr>
      <w:r>
        <w:rPr>
          <w:rFonts w:ascii="Times New Roman" w:hAnsi="Times New Roman" w:cs="Times New Roman"/>
          <w:b/>
          <w:sz w:val="28"/>
          <w:u w:val="single"/>
        </w:rPr>
        <w:t xml:space="preserve">Descriptions </w:t>
      </w:r>
      <w:r w:rsidR="004A5512" w:rsidRPr="000A6AC1">
        <w:rPr>
          <w:rFonts w:ascii="Times New Roman" w:hAnsi="Times New Roman" w:cs="Times New Roman"/>
          <w:b/>
          <w:sz w:val="28"/>
          <w:u w:val="single"/>
        </w:rPr>
        <w:t xml:space="preserve">of Core Courses available from the Institute for Academic Development (IAD) Academic Year 2013/14 </w:t>
      </w:r>
    </w:p>
    <w:p w:rsidR="00397D9A" w:rsidRDefault="00397D9A">
      <w:pPr>
        <w:rPr>
          <w:rFonts w:ascii="Times New Roman" w:hAnsi="Times New Roman" w:cs="Times New Roman"/>
          <w:b/>
          <w:sz w:val="28"/>
          <w:u w:val="single"/>
        </w:rPr>
      </w:pPr>
      <w:r>
        <w:rPr>
          <w:rFonts w:ascii="Times New Roman" w:hAnsi="Times New Roman" w:cs="Times New Roman"/>
          <w:b/>
          <w:sz w:val="28"/>
          <w:u w:val="single"/>
        </w:rPr>
        <w:t>College of Science and Engineering (CSE)</w:t>
      </w:r>
    </w:p>
    <w:p w:rsidR="000A6AC1" w:rsidRPr="00397D9A" w:rsidRDefault="000A6AC1" w:rsidP="00EC1AD8">
      <w:pPr>
        <w:jc w:val="both"/>
        <w:rPr>
          <w:rFonts w:ascii="Times New Roman" w:hAnsi="Times New Roman" w:cs="Times New Roman"/>
          <w:sz w:val="24"/>
        </w:rPr>
      </w:pPr>
      <w:r w:rsidRPr="00397D9A">
        <w:rPr>
          <w:rFonts w:ascii="Times New Roman" w:hAnsi="Times New Roman" w:cs="Times New Roman"/>
          <w:sz w:val="24"/>
        </w:rPr>
        <w:t>The following is a list of all CORE IAD courses w</w:t>
      </w:r>
      <w:r w:rsidR="006B2154" w:rsidRPr="00397D9A">
        <w:rPr>
          <w:rFonts w:ascii="Times New Roman" w:hAnsi="Times New Roman" w:cs="Times New Roman"/>
          <w:sz w:val="24"/>
        </w:rPr>
        <w:t>ith information on descriptions and tutors. Please be advised that</w:t>
      </w:r>
      <w:r w:rsidRPr="00397D9A">
        <w:rPr>
          <w:rFonts w:ascii="Times New Roman" w:hAnsi="Times New Roman" w:cs="Times New Roman"/>
          <w:sz w:val="24"/>
        </w:rPr>
        <w:t xml:space="preserve"> this information is subject to amendment and course information should always be checked online.</w:t>
      </w:r>
      <w:r w:rsidR="006B2154" w:rsidRPr="00397D9A">
        <w:rPr>
          <w:rFonts w:ascii="Times New Roman" w:hAnsi="Times New Roman" w:cs="Times New Roman"/>
          <w:sz w:val="24"/>
        </w:rPr>
        <w:t xml:space="preserve"> Dates and venues are given online.</w:t>
      </w:r>
      <w:r w:rsidRPr="00397D9A">
        <w:rPr>
          <w:rFonts w:ascii="Times New Roman" w:hAnsi="Times New Roman" w:cs="Times New Roman"/>
          <w:sz w:val="24"/>
        </w:rPr>
        <w:t xml:space="preserve"> </w:t>
      </w:r>
      <w:r w:rsidR="00EC1AD8" w:rsidRPr="00397D9A">
        <w:rPr>
          <w:rFonts w:ascii="Times New Roman" w:hAnsi="Times New Roman" w:cs="Times New Roman"/>
          <w:sz w:val="24"/>
          <w:szCs w:val="24"/>
        </w:rPr>
        <w:t>Additional courses and workshops will be added through the academic year depending on demand.</w:t>
      </w:r>
      <w:r w:rsidR="00EC1AD8" w:rsidRPr="00397D9A">
        <w:rPr>
          <w:rFonts w:ascii="Times New Roman" w:hAnsi="Times New Roman" w:cs="Times New Roman"/>
          <w:sz w:val="24"/>
        </w:rPr>
        <w:t xml:space="preserve"> </w:t>
      </w:r>
      <w:r w:rsidRPr="00397D9A">
        <w:rPr>
          <w:rFonts w:ascii="Times New Roman" w:hAnsi="Times New Roman" w:cs="Times New Roman"/>
          <w:sz w:val="24"/>
        </w:rPr>
        <w:t xml:space="preserve">All courses must be booked online through </w:t>
      </w:r>
      <w:proofErr w:type="spellStart"/>
      <w:r w:rsidRPr="00397D9A">
        <w:rPr>
          <w:rFonts w:ascii="Times New Roman" w:hAnsi="Times New Roman" w:cs="Times New Roman"/>
          <w:sz w:val="24"/>
        </w:rPr>
        <w:t>MyEd</w:t>
      </w:r>
      <w:proofErr w:type="spellEnd"/>
      <w:r w:rsidRPr="00397D9A">
        <w:rPr>
          <w:rFonts w:ascii="Times New Roman" w:hAnsi="Times New Roman" w:cs="Times New Roman"/>
          <w:sz w:val="24"/>
        </w:rPr>
        <w:t xml:space="preserve">. </w:t>
      </w:r>
      <w:r w:rsidR="00EC1AD8" w:rsidRPr="00397D9A">
        <w:rPr>
          <w:rFonts w:ascii="Times New Roman" w:hAnsi="Times New Roman" w:cs="Times New Roman"/>
          <w:sz w:val="24"/>
        </w:rPr>
        <w:t xml:space="preserve">The stage of PhD is given as a guide only and </w:t>
      </w:r>
      <w:r w:rsidR="00EC1AD8" w:rsidRPr="00397D9A">
        <w:rPr>
          <w:rFonts w:ascii="Times New Roman" w:hAnsi="Times New Roman" w:cs="Times New Roman"/>
          <w:sz w:val="24"/>
          <w:szCs w:val="24"/>
        </w:rPr>
        <w:t>it is advised to choose courses carefully based on personal needs and requirements.</w:t>
      </w:r>
    </w:p>
    <w:p w:rsidR="000A6AC1" w:rsidRPr="00397D9A" w:rsidRDefault="000A6AC1" w:rsidP="00EC1AD8">
      <w:pPr>
        <w:jc w:val="both"/>
        <w:rPr>
          <w:rFonts w:ascii="Times New Roman" w:hAnsi="Times New Roman" w:cs="Times New Roman"/>
          <w:sz w:val="24"/>
        </w:rPr>
      </w:pPr>
      <w:r w:rsidRPr="00397D9A">
        <w:rPr>
          <w:rFonts w:ascii="Times New Roman" w:hAnsi="Times New Roman" w:cs="Times New Roman"/>
          <w:sz w:val="24"/>
        </w:rPr>
        <w:t xml:space="preserve">For more information on courses for </w:t>
      </w:r>
      <w:r w:rsidR="00EC1AD8" w:rsidRPr="00397D9A">
        <w:rPr>
          <w:rFonts w:ascii="Times New Roman" w:hAnsi="Times New Roman" w:cs="Times New Roman"/>
          <w:sz w:val="24"/>
        </w:rPr>
        <w:t xml:space="preserve">the COMPASS programme of courses and events for international PhD researchers / courses for </w:t>
      </w:r>
      <w:r w:rsidRPr="00397D9A">
        <w:rPr>
          <w:rFonts w:ascii="Times New Roman" w:hAnsi="Times New Roman" w:cs="Times New Roman"/>
          <w:sz w:val="24"/>
        </w:rPr>
        <w:t xml:space="preserve">tutors and </w:t>
      </w:r>
      <w:r w:rsidR="00EC1AD8" w:rsidRPr="00397D9A">
        <w:rPr>
          <w:rFonts w:ascii="Times New Roman" w:hAnsi="Times New Roman" w:cs="Times New Roman"/>
          <w:sz w:val="24"/>
        </w:rPr>
        <w:t>demonstrators and Business and Enterprise training</w:t>
      </w:r>
      <w:r w:rsidRPr="00397D9A">
        <w:rPr>
          <w:rFonts w:ascii="Times New Roman" w:hAnsi="Times New Roman" w:cs="Times New Roman"/>
          <w:sz w:val="24"/>
        </w:rPr>
        <w:t xml:space="preserve"> please see: </w:t>
      </w:r>
      <w:hyperlink r:id="rId9" w:history="1">
        <w:r w:rsidR="00EC1AD8" w:rsidRPr="00397D9A">
          <w:rPr>
            <w:rStyle w:val="Hyperlink"/>
            <w:rFonts w:ascii="Times New Roman" w:hAnsi="Times New Roman" w:cs="Times New Roman"/>
            <w:sz w:val="24"/>
          </w:rPr>
          <w:t>IAD Doctoral Researchers</w:t>
        </w:r>
      </w:hyperlink>
      <w:bookmarkStart w:id="0" w:name="_GoBack"/>
      <w:bookmarkEnd w:id="0"/>
    </w:p>
    <w:p w:rsidR="006B2154" w:rsidRPr="00397D9A" w:rsidRDefault="000A6AC1" w:rsidP="00EC1AD8">
      <w:pPr>
        <w:jc w:val="both"/>
        <w:rPr>
          <w:rFonts w:ascii="Times New Roman" w:hAnsi="Times New Roman" w:cs="Times New Roman"/>
          <w:sz w:val="24"/>
        </w:rPr>
      </w:pPr>
      <w:r w:rsidRPr="00397D9A">
        <w:rPr>
          <w:rFonts w:ascii="Times New Roman" w:hAnsi="Times New Roman" w:cs="Times New Roman"/>
          <w:sz w:val="24"/>
        </w:rPr>
        <w:t xml:space="preserve">For more information on </w:t>
      </w:r>
      <w:proofErr w:type="spellStart"/>
      <w:r w:rsidRPr="00397D9A">
        <w:rPr>
          <w:rFonts w:ascii="Times New Roman" w:hAnsi="Times New Roman" w:cs="Times New Roman"/>
          <w:sz w:val="24"/>
        </w:rPr>
        <w:t>PGEssentials</w:t>
      </w:r>
      <w:proofErr w:type="spellEnd"/>
      <w:r w:rsidRPr="00397D9A">
        <w:rPr>
          <w:rFonts w:ascii="Times New Roman" w:hAnsi="Times New Roman" w:cs="Times New Roman"/>
          <w:sz w:val="24"/>
        </w:rPr>
        <w:t xml:space="preserve"> (online courses for new PhD researchers) please see: </w:t>
      </w:r>
      <w:hyperlink r:id="rId10" w:history="1">
        <w:proofErr w:type="spellStart"/>
        <w:r w:rsidR="00EC1AD8" w:rsidRPr="00397D9A">
          <w:rPr>
            <w:rStyle w:val="Hyperlink"/>
            <w:rFonts w:ascii="Times New Roman" w:hAnsi="Times New Roman" w:cs="Times New Roman"/>
            <w:sz w:val="24"/>
          </w:rPr>
          <w:t>PGEssentials</w:t>
        </w:r>
        <w:proofErr w:type="spellEnd"/>
      </w:hyperlink>
    </w:p>
    <w:tbl>
      <w:tblPr>
        <w:tblStyle w:val="TableGrid"/>
        <w:tblW w:w="9747" w:type="dxa"/>
        <w:tblLook w:val="04A0" w:firstRow="1" w:lastRow="0" w:firstColumn="1" w:lastColumn="0" w:noHBand="0" w:noVBand="1"/>
      </w:tblPr>
      <w:tblGrid>
        <w:gridCol w:w="2122"/>
        <w:gridCol w:w="3885"/>
        <w:gridCol w:w="1450"/>
        <w:gridCol w:w="2290"/>
      </w:tblGrid>
      <w:tr w:rsidR="006B2154" w:rsidRPr="00C92A43" w:rsidTr="00397D9A">
        <w:tc>
          <w:tcPr>
            <w:tcW w:w="2122" w:type="dxa"/>
            <w:shd w:val="clear" w:color="auto" w:fill="D9D9D9" w:themeFill="background1" w:themeFillShade="D9"/>
          </w:tcPr>
          <w:p w:rsidR="006B2154" w:rsidRPr="00397D9A" w:rsidRDefault="006B2154">
            <w:pPr>
              <w:rPr>
                <w:rFonts w:ascii="Times New Roman" w:hAnsi="Times New Roman" w:cs="Times New Roman"/>
                <w:b/>
                <w:sz w:val="24"/>
              </w:rPr>
            </w:pPr>
            <w:r w:rsidRPr="00397D9A">
              <w:rPr>
                <w:rFonts w:ascii="Times New Roman" w:hAnsi="Times New Roman" w:cs="Times New Roman"/>
                <w:b/>
                <w:sz w:val="24"/>
              </w:rPr>
              <w:t>Course Title</w:t>
            </w:r>
          </w:p>
        </w:tc>
        <w:tc>
          <w:tcPr>
            <w:tcW w:w="3885" w:type="dxa"/>
            <w:shd w:val="clear" w:color="auto" w:fill="D9D9D9" w:themeFill="background1" w:themeFillShade="D9"/>
          </w:tcPr>
          <w:p w:rsidR="006B2154" w:rsidRPr="00397D9A" w:rsidRDefault="006B2154">
            <w:pPr>
              <w:rPr>
                <w:rFonts w:ascii="Times New Roman" w:hAnsi="Times New Roman" w:cs="Times New Roman"/>
                <w:b/>
                <w:sz w:val="24"/>
              </w:rPr>
            </w:pPr>
            <w:r w:rsidRPr="00397D9A">
              <w:rPr>
                <w:rFonts w:ascii="Times New Roman" w:hAnsi="Times New Roman" w:cs="Times New Roman"/>
                <w:b/>
                <w:sz w:val="24"/>
              </w:rPr>
              <w:t>Short Description</w:t>
            </w:r>
          </w:p>
        </w:tc>
        <w:tc>
          <w:tcPr>
            <w:tcW w:w="1450" w:type="dxa"/>
            <w:shd w:val="clear" w:color="auto" w:fill="D9D9D9" w:themeFill="background1" w:themeFillShade="D9"/>
          </w:tcPr>
          <w:p w:rsidR="006B2154" w:rsidRPr="00397D9A" w:rsidRDefault="006B2154">
            <w:pPr>
              <w:rPr>
                <w:rFonts w:ascii="Times New Roman" w:hAnsi="Times New Roman" w:cs="Times New Roman"/>
                <w:b/>
                <w:sz w:val="24"/>
              </w:rPr>
            </w:pPr>
            <w:r w:rsidRPr="00397D9A">
              <w:rPr>
                <w:rFonts w:ascii="Times New Roman" w:hAnsi="Times New Roman" w:cs="Times New Roman"/>
                <w:b/>
                <w:sz w:val="24"/>
              </w:rPr>
              <w:t>Stage of PhD</w:t>
            </w:r>
          </w:p>
        </w:tc>
        <w:tc>
          <w:tcPr>
            <w:tcW w:w="2290" w:type="dxa"/>
            <w:shd w:val="clear" w:color="auto" w:fill="D9D9D9" w:themeFill="background1" w:themeFillShade="D9"/>
          </w:tcPr>
          <w:p w:rsidR="006B2154" w:rsidRPr="00397D9A" w:rsidRDefault="006B2154">
            <w:pPr>
              <w:rPr>
                <w:rFonts w:ascii="Times New Roman" w:hAnsi="Times New Roman" w:cs="Times New Roman"/>
                <w:b/>
                <w:sz w:val="24"/>
              </w:rPr>
            </w:pPr>
            <w:r w:rsidRPr="00397D9A">
              <w:rPr>
                <w:rFonts w:ascii="Times New Roman" w:hAnsi="Times New Roman" w:cs="Times New Roman"/>
                <w:b/>
                <w:sz w:val="24"/>
              </w:rPr>
              <w:t>Tutor</w:t>
            </w:r>
          </w:p>
        </w:tc>
      </w:tr>
      <w:tr w:rsidR="00E76658" w:rsidRPr="00C92A43" w:rsidTr="006E74CD">
        <w:trPr>
          <w:trHeight w:val="3673"/>
        </w:trPr>
        <w:tc>
          <w:tcPr>
            <w:tcW w:w="2122" w:type="dxa"/>
          </w:tcPr>
          <w:p w:rsidR="00E76658" w:rsidRPr="00C92A43" w:rsidRDefault="00E76658" w:rsidP="00EA20E1">
            <w:pPr>
              <w:jc w:val="both"/>
              <w:rPr>
                <w:rFonts w:ascii="Times New Roman" w:eastAsiaTheme="minorEastAsia" w:hAnsi="Times New Roman" w:cs="Times New Roman"/>
                <w:b/>
                <w:szCs w:val="24"/>
              </w:rPr>
            </w:pPr>
            <w:r w:rsidRPr="00C92A43">
              <w:rPr>
                <w:rFonts w:ascii="Times New Roman" w:eastAsiaTheme="minorEastAsia" w:hAnsi="Times New Roman" w:cs="Times New Roman"/>
                <w:b/>
                <w:szCs w:val="24"/>
              </w:rPr>
              <w:t>Creative Problem Solving in Research</w:t>
            </w:r>
          </w:p>
        </w:tc>
        <w:tc>
          <w:tcPr>
            <w:tcW w:w="3885" w:type="dxa"/>
          </w:tcPr>
          <w:p w:rsidR="00E76658" w:rsidRDefault="00E76658" w:rsidP="00EA20E1">
            <w:pPr>
              <w:spacing w:before="100" w:beforeAutospacing="1" w:after="100" w:afterAutospacing="1"/>
              <w:jc w:val="both"/>
              <w:rPr>
                <w:rFonts w:ascii="Times New Roman" w:eastAsia="Times New Roman" w:hAnsi="Times New Roman" w:cs="Times New Roman"/>
                <w:szCs w:val="24"/>
                <w:lang w:eastAsia="en-GB"/>
              </w:rPr>
            </w:pPr>
            <w:r w:rsidRPr="00D72E0B">
              <w:rPr>
                <w:rFonts w:ascii="Times New Roman" w:eastAsia="Times New Roman" w:hAnsi="Times New Roman" w:cs="Times New Roman"/>
                <w:szCs w:val="24"/>
                <w:lang w:eastAsia="en-GB"/>
              </w:rPr>
              <w:t>T</w:t>
            </w:r>
            <w:r w:rsidRPr="004762A1">
              <w:rPr>
                <w:rFonts w:ascii="Times New Roman" w:eastAsia="Times New Roman" w:hAnsi="Times New Roman" w:cs="Times New Roman"/>
                <w:szCs w:val="24"/>
                <w:lang w:eastAsia="en-GB"/>
              </w:rPr>
              <w:t>he core business of a PhD or early career researcher is to have new ideas and then explore them. Originality is our shared currency regardless of academic discipline. And yet many researchers report finding themselves stuck in a rut, having the same thoughts again and again, when what they really need are fresh insights, new concepts and original ideas.</w:t>
            </w:r>
          </w:p>
          <w:p w:rsidR="00E76658" w:rsidRPr="00DD2890" w:rsidRDefault="00E76658" w:rsidP="00EA20E1">
            <w:pPr>
              <w:spacing w:before="100" w:beforeAutospacing="1" w:after="100" w:afterAutospacing="1"/>
              <w:jc w:val="both"/>
              <w:rPr>
                <w:rFonts w:ascii="Times New Roman" w:eastAsia="Times New Roman" w:hAnsi="Times New Roman" w:cs="Times New Roman"/>
                <w:szCs w:val="24"/>
                <w:lang w:eastAsia="en-GB"/>
              </w:rPr>
            </w:pPr>
          </w:p>
        </w:tc>
        <w:tc>
          <w:tcPr>
            <w:tcW w:w="1450" w:type="dxa"/>
          </w:tcPr>
          <w:p w:rsidR="00E76658" w:rsidRDefault="00E76658" w:rsidP="00EA20E1">
            <w:pPr>
              <w:rPr>
                <w:rFonts w:ascii="Times New Roman" w:hAnsi="Times New Roman" w:cs="Times New Roman"/>
              </w:rPr>
            </w:pPr>
            <w:r>
              <w:rPr>
                <w:rFonts w:ascii="Times New Roman" w:hAnsi="Times New Roman" w:cs="Times New Roman"/>
              </w:rPr>
              <w:t>Mid-Stage PhD</w:t>
            </w:r>
          </w:p>
        </w:tc>
        <w:tc>
          <w:tcPr>
            <w:tcW w:w="2290" w:type="dxa"/>
          </w:tcPr>
          <w:p w:rsidR="00E76658" w:rsidRPr="00C92A43" w:rsidRDefault="00E76658" w:rsidP="00EA20E1">
            <w:pPr>
              <w:rPr>
                <w:rFonts w:ascii="Times New Roman" w:hAnsi="Times New Roman" w:cs="Times New Roman"/>
              </w:rPr>
            </w:pPr>
            <w:r>
              <w:rPr>
                <w:rFonts w:ascii="Times New Roman" w:hAnsi="Times New Roman" w:cs="Times New Roman"/>
              </w:rPr>
              <w:t>Steven Hutchinson</w:t>
            </w:r>
          </w:p>
        </w:tc>
      </w:tr>
      <w:tr w:rsidR="00E76658" w:rsidRPr="00C92A43" w:rsidTr="006E74CD">
        <w:trPr>
          <w:trHeight w:val="3673"/>
        </w:trPr>
        <w:tc>
          <w:tcPr>
            <w:tcW w:w="2122" w:type="dxa"/>
          </w:tcPr>
          <w:p w:rsidR="00E76658" w:rsidRPr="00C92A43" w:rsidRDefault="00E76658" w:rsidP="00EA20E1">
            <w:pPr>
              <w:rPr>
                <w:rFonts w:ascii="Times New Roman" w:hAnsi="Times New Roman" w:cs="Times New Roman"/>
                <w:b/>
              </w:rPr>
            </w:pPr>
            <w:r w:rsidRPr="00C92A43">
              <w:rPr>
                <w:rFonts w:ascii="Times New Roman" w:hAnsi="Times New Roman" w:cs="Times New Roman"/>
                <w:b/>
              </w:rPr>
              <w:t>Effective Presentations</w:t>
            </w:r>
          </w:p>
        </w:tc>
        <w:tc>
          <w:tcPr>
            <w:tcW w:w="3885" w:type="dxa"/>
          </w:tcPr>
          <w:p w:rsidR="00E76658" w:rsidRDefault="00E76658" w:rsidP="00EA20E1">
            <w:pPr>
              <w:spacing w:before="100" w:beforeAutospacing="1" w:after="100" w:afterAutospacing="1"/>
              <w:jc w:val="both"/>
              <w:rPr>
                <w:rFonts w:ascii="Times New Roman" w:eastAsia="Times New Roman" w:hAnsi="Times New Roman" w:cs="Times New Roman"/>
                <w:szCs w:val="24"/>
                <w:lang w:eastAsia="en-GB"/>
              </w:rPr>
            </w:pPr>
            <w:r w:rsidRPr="00C92A43">
              <w:rPr>
                <w:rFonts w:ascii="Times New Roman" w:hAnsi="Times New Roman" w:cs="Times New Roman"/>
              </w:rPr>
              <w:t xml:space="preserve">An interactive and informal course to improve presentation skills. </w:t>
            </w:r>
            <w:r w:rsidRPr="00C92A43">
              <w:rPr>
                <w:rFonts w:ascii="Times New Roman" w:eastAsia="Times New Roman" w:hAnsi="Times New Roman" w:cs="Times New Roman"/>
                <w:szCs w:val="24"/>
                <w:lang w:eastAsia="en-GB"/>
              </w:rPr>
              <w:t>It covers the knowledge and skills you need to prepare and deliver a well-structured, engaging presentation with confidence to a variety of different audiences.</w:t>
            </w:r>
          </w:p>
          <w:p w:rsidR="00E76658" w:rsidRDefault="00E76658" w:rsidP="00EA20E1">
            <w:pPr>
              <w:spacing w:before="100" w:beforeAutospacing="1" w:after="100" w:afterAutospacing="1"/>
              <w:jc w:val="both"/>
              <w:rPr>
                <w:rFonts w:ascii="Times New Roman" w:eastAsia="Times New Roman" w:hAnsi="Times New Roman" w:cs="Times New Roman"/>
                <w:szCs w:val="24"/>
                <w:lang w:eastAsia="en-GB"/>
              </w:rPr>
            </w:pPr>
          </w:p>
          <w:p w:rsidR="00E76658" w:rsidRPr="00C92A43" w:rsidRDefault="00E76658" w:rsidP="00EA20E1">
            <w:pPr>
              <w:spacing w:before="100" w:beforeAutospacing="1" w:after="100" w:afterAutospacing="1"/>
              <w:jc w:val="both"/>
              <w:rPr>
                <w:rFonts w:ascii="Times New Roman" w:eastAsia="Times New Roman" w:hAnsi="Times New Roman" w:cs="Times New Roman"/>
                <w:szCs w:val="24"/>
                <w:lang w:eastAsia="en-GB"/>
              </w:rPr>
            </w:pPr>
          </w:p>
        </w:tc>
        <w:tc>
          <w:tcPr>
            <w:tcW w:w="1450" w:type="dxa"/>
          </w:tcPr>
          <w:p w:rsidR="00E76658" w:rsidRPr="00C92A43" w:rsidRDefault="00E76658" w:rsidP="00EA20E1">
            <w:pPr>
              <w:rPr>
                <w:rFonts w:ascii="Times New Roman" w:hAnsi="Times New Roman" w:cs="Times New Roman"/>
              </w:rPr>
            </w:pPr>
            <w:r>
              <w:rPr>
                <w:rFonts w:ascii="Times New Roman" w:hAnsi="Times New Roman" w:cs="Times New Roman"/>
              </w:rPr>
              <w:t>CSE all stages PhD</w:t>
            </w:r>
          </w:p>
        </w:tc>
        <w:tc>
          <w:tcPr>
            <w:tcW w:w="2290" w:type="dxa"/>
          </w:tcPr>
          <w:p w:rsidR="00E76658" w:rsidRPr="00C92A43" w:rsidRDefault="00E76658" w:rsidP="00EA20E1">
            <w:pPr>
              <w:rPr>
                <w:rFonts w:ascii="Times New Roman" w:hAnsi="Times New Roman" w:cs="Times New Roman"/>
              </w:rPr>
            </w:pPr>
            <w:r w:rsidRPr="00C92A43">
              <w:rPr>
                <w:rFonts w:ascii="Times New Roman" w:hAnsi="Times New Roman" w:cs="Times New Roman"/>
              </w:rPr>
              <w:t xml:space="preserve">Anna </w:t>
            </w:r>
            <w:proofErr w:type="spellStart"/>
            <w:r w:rsidRPr="00C92A43">
              <w:rPr>
                <w:rFonts w:ascii="Times New Roman" w:hAnsi="Times New Roman" w:cs="Times New Roman"/>
              </w:rPr>
              <w:t>Tinline</w:t>
            </w:r>
            <w:proofErr w:type="spellEnd"/>
            <w:r w:rsidRPr="00C92A43">
              <w:rPr>
                <w:rFonts w:ascii="Times New Roman" w:hAnsi="Times New Roman" w:cs="Times New Roman"/>
              </w:rPr>
              <w:t xml:space="preserve"> and Pat Reid</w:t>
            </w:r>
          </w:p>
        </w:tc>
      </w:tr>
      <w:tr w:rsidR="00E76658" w:rsidRPr="00C92A43" w:rsidTr="006E74CD">
        <w:trPr>
          <w:trHeight w:val="2967"/>
        </w:trPr>
        <w:tc>
          <w:tcPr>
            <w:tcW w:w="2122" w:type="dxa"/>
          </w:tcPr>
          <w:p w:rsidR="00E76658" w:rsidRPr="00C92A43" w:rsidRDefault="00E76658" w:rsidP="00EA20E1">
            <w:pPr>
              <w:rPr>
                <w:rFonts w:ascii="Times New Roman" w:hAnsi="Times New Roman" w:cs="Times New Roman"/>
                <w:b/>
              </w:rPr>
            </w:pPr>
            <w:r w:rsidRPr="00C92A43">
              <w:rPr>
                <w:rFonts w:ascii="Times New Roman" w:hAnsi="Times New Roman" w:cs="Times New Roman"/>
                <w:b/>
              </w:rPr>
              <w:lastRenderedPageBreak/>
              <w:t>Effective Writing: Grammar</w:t>
            </w:r>
          </w:p>
        </w:tc>
        <w:tc>
          <w:tcPr>
            <w:tcW w:w="3885" w:type="dxa"/>
          </w:tcPr>
          <w:p w:rsidR="00E76658" w:rsidRPr="00C92A43" w:rsidRDefault="00E76658" w:rsidP="00EA20E1">
            <w:pPr>
              <w:jc w:val="both"/>
              <w:rPr>
                <w:rFonts w:ascii="Times New Roman" w:hAnsi="Times New Roman" w:cs="Times New Roman"/>
              </w:rPr>
            </w:pPr>
            <w:r w:rsidRPr="00C92A43">
              <w:rPr>
                <w:rFonts w:ascii="Times New Roman" w:eastAsia="Times New Roman" w:hAnsi="Times New Roman" w:cs="Times New Roman"/>
                <w:szCs w:val="24"/>
                <w:lang w:eastAsia="en-GB"/>
              </w:rPr>
              <w:t>The aim of the course is to give participants confidence in their knowledge of English grammar. At the end of the day, they should have the vocabulary and understanding necessary to discuss practical everyday aspects of grammar in academic and general writing; have a deeper understanding of the role grammar plays in clear, unambiguous writing; have the necessary grounding for further self-directed study.</w:t>
            </w:r>
          </w:p>
        </w:tc>
        <w:tc>
          <w:tcPr>
            <w:tcW w:w="1450" w:type="dxa"/>
          </w:tcPr>
          <w:p w:rsidR="00E76658" w:rsidRPr="00C92A43" w:rsidRDefault="00E76658" w:rsidP="00EA20E1">
            <w:pPr>
              <w:rPr>
                <w:rFonts w:ascii="Times New Roman" w:hAnsi="Times New Roman" w:cs="Times New Roman"/>
              </w:rPr>
            </w:pPr>
            <w:r>
              <w:rPr>
                <w:rFonts w:ascii="Times New Roman" w:hAnsi="Times New Roman" w:cs="Times New Roman"/>
              </w:rPr>
              <w:t>Early stage PhD</w:t>
            </w:r>
          </w:p>
        </w:tc>
        <w:tc>
          <w:tcPr>
            <w:tcW w:w="2290" w:type="dxa"/>
          </w:tcPr>
          <w:p w:rsidR="00E76658" w:rsidRPr="00C92A43" w:rsidRDefault="00E76658" w:rsidP="00EA20E1">
            <w:pPr>
              <w:rPr>
                <w:rFonts w:ascii="Times New Roman" w:hAnsi="Times New Roman" w:cs="Times New Roman"/>
              </w:rPr>
            </w:pPr>
            <w:r w:rsidRPr="00C92A43">
              <w:rPr>
                <w:rFonts w:ascii="Times New Roman" w:hAnsi="Times New Roman" w:cs="Times New Roman"/>
              </w:rPr>
              <w:t>Christine Robinson</w:t>
            </w:r>
          </w:p>
        </w:tc>
      </w:tr>
      <w:tr w:rsidR="00E76658" w:rsidRPr="00C92A43" w:rsidTr="006E74CD">
        <w:trPr>
          <w:trHeight w:val="4256"/>
        </w:trPr>
        <w:tc>
          <w:tcPr>
            <w:tcW w:w="2122" w:type="dxa"/>
          </w:tcPr>
          <w:p w:rsidR="00E76658" w:rsidRPr="00C92A43" w:rsidRDefault="00E76658" w:rsidP="00EA20E1">
            <w:pPr>
              <w:rPr>
                <w:rFonts w:ascii="Times New Roman" w:hAnsi="Times New Roman" w:cs="Times New Roman"/>
                <w:b/>
              </w:rPr>
            </w:pPr>
            <w:r w:rsidRPr="00C92A43">
              <w:rPr>
                <w:rFonts w:ascii="Times New Roman" w:hAnsi="Times New Roman" w:cs="Times New Roman"/>
                <w:b/>
              </w:rPr>
              <w:t>Effective Writing: The Writing Process</w:t>
            </w:r>
          </w:p>
        </w:tc>
        <w:tc>
          <w:tcPr>
            <w:tcW w:w="3885" w:type="dxa"/>
          </w:tcPr>
          <w:p w:rsidR="00E76658" w:rsidRPr="00C92A43" w:rsidRDefault="00E76658" w:rsidP="00EA20E1">
            <w:pPr>
              <w:spacing w:before="100" w:beforeAutospacing="1" w:after="100" w:afterAutospacing="1"/>
              <w:jc w:val="both"/>
              <w:rPr>
                <w:rFonts w:ascii="Times New Roman" w:eastAsia="Times New Roman" w:hAnsi="Times New Roman" w:cs="Times New Roman"/>
                <w:szCs w:val="24"/>
                <w:lang w:eastAsia="en-GB"/>
              </w:rPr>
            </w:pPr>
            <w:r w:rsidRPr="00C92A43">
              <w:rPr>
                <w:rFonts w:ascii="Times New Roman" w:eastAsia="Times New Roman" w:hAnsi="Times New Roman" w:cs="Times New Roman"/>
                <w:szCs w:val="24"/>
                <w:lang w:eastAsia="en-GB"/>
              </w:rPr>
              <w:t>This course provides a comprehensive overview of different aspects of the writing process, from planning to drafting and editing. We will start by looking at common writing habits and writing problems. What makes writing so daunting or frustrating that most of us postpone it to the very last minute? Is there a way of making writing less stressful, or even enjoyable? What is the most effective way of articulating ideas or research results on paper? Working with putting together a draft and editing it, we will identify ways in which core academic objectives for high-quality writing can be achieved.</w:t>
            </w:r>
          </w:p>
          <w:p w:rsidR="00E76658" w:rsidRPr="00C92A43" w:rsidRDefault="00E76658" w:rsidP="00EA20E1">
            <w:pPr>
              <w:rPr>
                <w:rFonts w:ascii="Times New Roman" w:hAnsi="Times New Roman" w:cs="Times New Roman"/>
              </w:rPr>
            </w:pPr>
          </w:p>
        </w:tc>
        <w:tc>
          <w:tcPr>
            <w:tcW w:w="1450" w:type="dxa"/>
          </w:tcPr>
          <w:p w:rsidR="00E76658" w:rsidRPr="00C92A43" w:rsidRDefault="00E76658" w:rsidP="00EA20E1">
            <w:pPr>
              <w:rPr>
                <w:rFonts w:ascii="Times New Roman" w:hAnsi="Times New Roman" w:cs="Times New Roman"/>
              </w:rPr>
            </w:pPr>
            <w:r>
              <w:rPr>
                <w:rFonts w:ascii="Times New Roman" w:hAnsi="Times New Roman" w:cs="Times New Roman"/>
              </w:rPr>
              <w:t>CSE all stages PhD</w:t>
            </w:r>
          </w:p>
        </w:tc>
        <w:tc>
          <w:tcPr>
            <w:tcW w:w="2290" w:type="dxa"/>
          </w:tcPr>
          <w:p w:rsidR="00E76658" w:rsidRPr="00C92A43" w:rsidRDefault="00E76658" w:rsidP="00EA20E1">
            <w:pPr>
              <w:rPr>
                <w:rFonts w:ascii="Times New Roman" w:hAnsi="Times New Roman" w:cs="Times New Roman"/>
              </w:rPr>
            </w:pPr>
            <w:proofErr w:type="spellStart"/>
            <w:r w:rsidRPr="00C92A43">
              <w:rPr>
                <w:rFonts w:ascii="Times New Roman" w:hAnsi="Times New Roman" w:cs="Times New Roman"/>
              </w:rPr>
              <w:t>Mimo</w:t>
            </w:r>
            <w:proofErr w:type="spellEnd"/>
            <w:r w:rsidRPr="00C92A43">
              <w:rPr>
                <w:rFonts w:ascii="Times New Roman" w:hAnsi="Times New Roman" w:cs="Times New Roman"/>
              </w:rPr>
              <w:t xml:space="preserve"> </w:t>
            </w:r>
            <w:proofErr w:type="spellStart"/>
            <w:r w:rsidRPr="00C92A43">
              <w:rPr>
                <w:rFonts w:ascii="Times New Roman" w:hAnsi="Times New Roman" w:cs="Times New Roman"/>
              </w:rPr>
              <w:t>Caenepeel</w:t>
            </w:r>
            <w:proofErr w:type="spellEnd"/>
          </w:p>
        </w:tc>
      </w:tr>
      <w:tr w:rsidR="00E76658" w:rsidRPr="00C92A43" w:rsidTr="006E74CD">
        <w:tc>
          <w:tcPr>
            <w:tcW w:w="2122" w:type="dxa"/>
          </w:tcPr>
          <w:p w:rsidR="00E76658" w:rsidRPr="00C92A43" w:rsidRDefault="00E76658" w:rsidP="00EA20E1">
            <w:pPr>
              <w:jc w:val="both"/>
              <w:rPr>
                <w:rFonts w:ascii="Times New Roman" w:eastAsiaTheme="minorEastAsia" w:hAnsi="Times New Roman" w:cs="Times New Roman"/>
                <w:b/>
                <w:szCs w:val="24"/>
              </w:rPr>
            </w:pPr>
            <w:r w:rsidRPr="00C92A43">
              <w:rPr>
                <w:rFonts w:ascii="Times New Roman" w:eastAsiaTheme="minorEastAsia" w:hAnsi="Times New Roman" w:cs="Times New Roman"/>
                <w:b/>
                <w:szCs w:val="24"/>
              </w:rPr>
              <w:t>Facilitation Workshop: Supporting Learning in Others</w:t>
            </w:r>
          </w:p>
        </w:tc>
        <w:tc>
          <w:tcPr>
            <w:tcW w:w="3885" w:type="dxa"/>
          </w:tcPr>
          <w:p w:rsidR="00E76658" w:rsidRDefault="00E76658" w:rsidP="00EA20E1">
            <w:pPr>
              <w:spacing w:before="100" w:beforeAutospacing="1" w:after="100" w:afterAutospacing="1"/>
              <w:jc w:val="both"/>
              <w:rPr>
                <w:rFonts w:ascii="Times New Roman" w:eastAsia="Times New Roman" w:hAnsi="Times New Roman" w:cs="Times New Roman"/>
                <w:szCs w:val="24"/>
                <w:lang w:eastAsia="en-GB"/>
              </w:rPr>
            </w:pPr>
            <w:r w:rsidRPr="001C5509">
              <w:rPr>
                <w:rFonts w:ascii="Times New Roman" w:eastAsia="Times New Roman" w:hAnsi="Times New Roman" w:cs="Times New Roman"/>
                <w:szCs w:val="24"/>
                <w:lang w:eastAsia="en-GB"/>
              </w:rPr>
              <w:t xml:space="preserve">This course is aimed at doctoral researchers and early career researchers who have responsibility for supporting the learning of others though demonstrating, tutorials, seminars and supervision. We all learn in different ways, but we don't always appreciate the impact of these differences on our ability to retain and use information. </w:t>
            </w:r>
          </w:p>
          <w:p w:rsidR="00E76658" w:rsidRPr="00C92A43" w:rsidRDefault="00E76658" w:rsidP="00EA20E1">
            <w:pPr>
              <w:spacing w:before="100" w:beforeAutospacing="1" w:after="100" w:afterAutospacing="1"/>
              <w:jc w:val="both"/>
              <w:rPr>
                <w:rFonts w:ascii="Times New Roman" w:hAnsi="Times New Roman" w:cs="Times New Roman"/>
              </w:rPr>
            </w:pPr>
          </w:p>
        </w:tc>
        <w:tc>
          <w:tcPr>
            <w:tcW w:w="1450" w:type="dxa"/>
          </w:tcPr>
          <w:p w:rsidR="00E76658" w:rsidRDefault="00E76658" w:rsidP="00EA20E1">
            <w:pPr>
              <w:rPr>
                <w:rFonts w:ascii="Times New Roman" w:hAnsi="Times New Roman" w:cs="Times New Roman"/>
              </w:rPr>
            </w:pPr>
            <w:r>
              <w:rPr>
                <w:rFonts w:ascii="Times New Roman" w:hAnsi="Times New Roman" w:cs="Times New Roman"/>
              </w:rPr>
              <w:t>Mid-Stage PhD</w:t>
            </w:r>
          </w:p>
        </w:tc>
        <w:tc>
          <w:tcPr>
            <w:tcW w:w="2290" w:type="dxa"/>
          </w:tcPr>
          <w:p w:rsidR="00E76658" w:rsidRPr="00C92A43" w:rsidRDefault="00E76658" w:rsidP="00EA20E1">
            <w:pPr>
              <w:rPr>
                <w:rFonts w:ascii="Times New Roman" w:hAnsi="Times New Roman" w:cs="Times New Roman"/>
              </w:rPr>
            </w:pPr>
            <w:r>
              <w:rPr>
                <w:rFonts w:ascii="Times New Roman" w:hAnsi="Times New Roman" w:cs="Times New Roman"/>
              </w:rPr>
              <w:t xml:space="preserve">Sara </w:t>
            </w:r>
            <w:proofErr w:type="spellStart"/>
            <w:r>
              <w:rPr>
                <w:rFonts w:ascii="Times New Roman" w:hAnsi="Times New Roman" w:cs="Times New Roman"/>
              </w:rPr>
              <w:t>Shinton</w:t>
            </w:r>
            <w:proofErr w:type="spellEnd"/>
          </w:p>
        </w:tc>
      </w:tr>
      <w:tr w:rsidR="006E74CD" w:rsidRPr="00C92A43" w:rsidTr="006E74CD">
        <w:tc>
          <w:tcPr>
            <w:tcW w:w="2122" w:type="dxa"/>
          </w:tcPr>
          <w:p w:rsidR="006E74CD" w:rsidRPr="00C92A43" w:rsidRDefault="006E74CD" w:rsidP="00EA20E1">
            <w:pPr>
              <w:jc w:val="both"/>
              <w:rPr>
                <w:rFonts w:ascii="Times New Roman" w:eastAsiaTheme="minorEastAsia" w:hAnsi="Times New Roman" w:cs="Times New Roman"/>
                <w:b/>
                <w:szCs w:val="24"/>
              </w:rPr>
            </w:pPr>
            <w:r>
              <w:rPr>
                <w:rFonts w:ascii="Times New Roman" w:eastAsiaTheme="minorEastAsia" w:hAnsi="Times New Roman" w:cs="Times New Roman"/>
                <w:b/>
                <w:szCs w:val="24"/>
              </w:rPr>
              <w:t>Finish Up, Move On</w:t>
            </w:r>
          </w:p>
        </w:tc>
        <w:tc>
          <w:tcPr>
            <w:tcW w:w="3885" w:type="dxa"/>
          </w:tcPr>
          <w:p w:rsidR="006E74CD" w:rsidRPr="001C5509" w:rsidRDefault="006E74CD" w:rsidP="00EA20E1">
            <w:pPr>
              <w:spacing w:before="100" w:beforeAutospacing="1" w:after="100" w:afterAutospacing="1"/>
              <w:jc w:val="both"/>
              <w:rPr>
                <w:rFonts w:ascii="Times New Roman" w:eastAsia="Times New Roman" w:hAnsi="Times New Roman" w:cs="Times New Roman"/>
                <w:szCs w:val="24"/>
                <w:lang w:eastAsia="en-GB"/>
              </w:rPr>
            </w:pPr>
          </w:p>
        </w:tc>
        <w:tc>
          <w:tcPr>
            <w:tcW w:w="1450" w:type="dxa"/>
          </w:tcPr>
          <w:p w:rsidR="006E74CD" w:rsidRDefault="006E74CD" w:rsidP="00EA20E1">
            <w:pPr>
              <w:rPr>
                <w:rFonts w:ascii="Times New Roman" w:hAnsi="Times New Roman" w:cs="Times New Roman"/>
              </w:rPr>
            </w:pPr>
            <w:r>
              <w:rPr>
                <w:rFonts w:ascii="Times New Roman" w:hAnsi="Times New Roman" w:cs="Times New Roman"/>
              </w:rPr>
              <w:t xml:space="preserve">Mid/ Final Stages PhD </w:t>
            </w:r>
          </w:p>
        </w:tc>
        <w:tc>
          <w:tcPr>
            <w:tcW w:w="2290" w:type="dxa"/>
          </w:tcPr>
          <w:p w:rsidR="006E74CD" w:rsidRDefault="006E74CD" w:rsidP="00EA20E1">
            <w:pPr>
              <w:rPr>
                <w:rFonts w:ascii="Times New Roman" w:hAnsi="Times New Roman" w:cs="Times New Roman"/>
              </w:rPr>
            </w:pPr>
            <w:r>
              <w:rPr>
                <w:rFonts w:ascii="Times New Roman" w:hAnsi="Times New Roman" w:cs="Times New Roman"/>
              </w:rPr>
              <w:t xml:space="preserve">Sara </w:t>
            </w:r>
            <w:proofErr w:type="spellStart"/>
            <w:r>
              <w:rPr>
                <w:rFonts w:ascii="Times New Roman" w:hAnsi="Times New Roman" w:cs="Times New Roman"/>
              </w:rPr>
              <w:t>Shinton</w:t>
            </w:r>
            <w:proofErr w:type="spellEnd"/>
          </w:p>
        </w:tc>
      </w:tr>
      <w:tr w:rsidR="00E76658" w:rsidRPr="00C92A43" w:rsidTr="006E74CD">
        <w:trPr>
          <w:trHeight w:val="841"/>
        </w:trPr>
        <w:tc>
          <w:tcPr>
            <w:tcW w:w="2122" w:type="dxa"/>
          </w:tcPr>
          <w:p w:rsidR="00E76658" w:rsidRPr="00C92A43" w:rsidRDefault="00E76658" w:rsidP="00EA20E1">
            <w:pPr>
              <w:rPr>
                <w:rFonts w:ascii="Times New Roman" w:hAnsi="Times New Roman" w:cs="Times New Roman"/>
                <w:b/>
              </w:rPr>
            </w:pPr>
            <w:r w:rsidRPr="00C92A43">
              <w:rPr>
                <w:rFonts w:ascii="Times New Roman" w:hAnsi="Times New Roman" w:cs="Times New Roman"/>
                <w:b/>
              </w:rPr>
              <w:t>Finding Academic Literature</w:t>
            </w:r>
          </w:p>
        </w:tc>
        <w:tc>
          <w:tcPr>
            <w:tcW w:w="3885" w:type="dxa"/>
          </w:tcPr>
          <w:p w:rsidR="00E76658" w:rsidRPr="00C92A43" w:rsidRDefault="00E76658" w:rsidP="00EA20E1">
            <w:pPr>
              <w:spacing w:before="100" w:beforeAutospacing="1" w:after="100" w:afterAutospacing="1"/>
              <w:jc w:val="both"/>
              <w:rPr>
                <w:rFonts w:ascii="Times New Roman" w:eastAsia="Times New Roman" w:hAnsi="Times New Roman" w:cs="Times New Roman"/>
                <w:szCs w:val="24"/>
                <w:lang w:eastAsia="en-GB"/>
              </w:rPr>
            </w:pPr>
            <w:r w:rsidRPr="00C92A43">
              <w:rPr>
                <w:rFonts w:ascii="Times New Roman" w:eastAsia="Times New Roman" w:hAnsi="Times New Roman" w:cs="Times New Roman"/>
                <w:szCs w:val="24"/>
                <w:lang w:eastAsia="en-GB"/>
              </w:rPr>
              <w:t xml:space="preserve">One of the first tasks a research student has to undertake is producing a literature review. This can seem like a daunting prospect, especially for students who are new to this University and its library facilities. The course will help by providing a brief introduction to library resources and services. However, as the course concentrates on the use of online bibliographic databases, its main purpose is to help you find relevant research </w:t>
            </w:r>
            <w:r w:rsidRPr="00C92A43">
              <w:rPr>
                <w:rFonts w:ascii="Times New Roman" w:eastAsia="Times New Roman" w:hAnsi="Times New Roman" w:cs="Times New Roman"/>
                <w:szCs w:val="24"/>
                <w:lang w:eastAsia="en-GB"/>
              </w:rPr>
              <w:lastRenderedPageBreak/>
              <w:t>literature efficiently.</w:t>
            </w:r>
          </w:p>
          <w:p w:rsidR="00E76658" w:rsidRPr="00D71330" w:rsidRDefault="00E76658" w:rsidP="00EA20E1">
            <w:pPr>
              <w:spacing w:before="100" w:beforeAutospacing="1" w:after="100" w:afterAutospacing="1"/>
              <w:jc w:val="both"/>
              <w:rPr>
                <w:rFonts w:ascii="Times New Roman" w:eastAsia="Times New Roman" w:hAnsi="Times New Roman" w:cs="Times New Roman"/>
                <w:szCs w:val="24"/>
                <w:lang w:eastAsia="en-GB"/>
              </w:rPr>
            </w:pPr>
            <w:r w:rsidRPr="00C92A43">
              <w:rPr>
                <w:rFonts w:ascii="Times New Roman" w:eastAsia="Times New Roman" w:hAnsi="Times New Roman" w:cs="Times New Roman"/>
                <w:szCs w:val="24"/>
                <w:lang w:eastAsia="en-GB"/>
              </w:rPr>
              <w:t>There will be an opportunity for hands-on practise. If you would like to bring your laptop with you, please do.</w:t>
            </w:r>
          </w:p>
        </w:tc>
        <w:tc>
          <w:tcPr>
            <w:tcW w:w="1450" w:type="dxa"/>
          </w:tcPr>
          <w:p w:rsidR="00E76658" w:rsidRPr="00C92A43" w:rsidRDefault="00E76658" w:rsidP="00EA20E1">
            <w:pPr>
              <w:rPr>
                <w:rFonts w:ascii="Times New Roman" w:hAnsi="Times New Roman" w:cs="Times New Roman"/>
              </w:rPr>
            </w:pPr>
            <w:r>
              <w:rPr>
                <w:rFonts w:ascii="Times New Roman" w:hAnsi="Times New Roman" w:cs="Times New Roman"/>
              </w:rPr>
              <w:lastRenderedPageBreak/>
              <w:t>CSE Early stage PhD</w:t>
            </w:r>
          </w:p>
        </w:tc>
        <w:tc>
          <w:tcPr>
            <w:tcW w:w="2290" w:type="dxa"/>
          </w:tcPr>
          <w:p w:rsidR="00E76658" w:rsidRPr="00C92A43" w:rsidRDefault="00E76658" w:rsidP="00EA20E1">
            <w:pPr>
              <w:rPr>
                <w:rFonts w:ascii="Times New Roman" w:hAnsi="Times New Roman" w:cs="Times New Roman"/>
              </w:rPr>
            </w:pPr>
            <w:r w:rsidRPr="00C92A43">
              <w:rPr>
                <w:rFonts w:ascii="Times New Roman" w:hAnsi="Times New Roman" w:cs="Times New Roman"/>
              </w:rPr>
              <w:t>Rowena Stewart</w:t>
            </w:r>
          </w:p>
        </w:tc>
      </w:tr>
      <w:tr w:rsidR="002B5BB4" w:rsidRPr="00C92A43" w:rsidTr="002B5BB4">
        <w:trPr>
          <w:trHeight w:val="3935"/>
        </w:trPr>
        <w:tc>
          <w:tcPr>
            <w:tcW w:w="2122" w:type="dxa"/>
          </w:tcPr>
          <w:p w:rsidR="002B5BB4" w:rsidRPr="00C92A43" w:rsidRDefault="002B5BB4" w:rsidP="00EA20E1">
            <w:pPr>
              <w:rPr>
                <w:rFonts w:ascii="Times New Roman" w:hAnsi="Times New Roman" w:cs="Times New Roman"/>
                <w:b/>
              </w:rPr>
            </w:pPr>
            <w:r>
              <w:rPr>
                <w:rFonts w:ascii="Times New Roman" w:hAnsi="Times New Roman" w:cs="Times New Roman"/>
                <w:b/>
              </w:rPr>
              <w:lastRenderedPageBreak/>
              <w:t>Getting Started with your PhD</w:t>
            </w:r>
          </w:p>
        </w:tc>
        <w:tc>
          <w:tcPr>
            <w:tcW w:w="3885" w:type="dxa"/>
          </w:tcPr>
          <w:p w:rsidR="002B5BB4" w:rsidRPr="002B5BB4" w:rsidRDefault="002B5BB4" w:rsidP="002B5BB4">
            <w:pPr>
              <w:spacing w:before="100" w:beforeAutospacing="1" w:after="100" w:afterAutospacing="1"/>
              <w:rPr>
                <w:rFonts w:ascii="Times New Roman" w:eastAsia="Times New Roman" w:hAnsi="Times New Roman" w:cs="Times New Roman"/>
                <w:sz w:val="24"/>
                <w:szCs w:val="24"/>
                <w:lang w:eastAsia="en-GB"/>
              </w:rPr>
            </w:pPr>
            <w:r w:rsidRPr="002B5BB4">
              <w:rPr>
                <w:rFonts w:ascii="Times New Roman" w:eastAsia="Times New Roman" w:hAnsi="Times New Roman" w:cs="Times New Roman"/>
                <w:sz w:val="24"/>
                <w:szCs w:val="24"/>
                <w:lang w:eastAsia="en-GB"/>
              </w:rPr>
              <w:t>This interactive, informal and practical session will provide you with an opportunity to:</w:t>
            </w:r>
          </w:p>
          <w:p w:rsidR="002B5BB4" w:rsidRPr="002B5BB4" w:rsidRDefault="002B5BB4" w:rsidP="002B5BB4">
            <w:pPr>
              <w:numPr>
                <w:ilvl w:val="0"/>
                <w:numId w:val="12"/>
              </w:numPr>
              <w:spacing w:before="100" w:beforeAutospacing="1" w:after="100" w:afterAutospacing="1"/>
              <w:rPr>
                <w:rFonts w:ascii="Times New Roman" w:eastAsia="Times New Roman" w:hAnsi="Times New Roman" w:cs="Times New Roman"/>
                <w:sz w:val="24"/>
                <w:szCs w:val="24"/>
                <w:lang w:eastAsia="en-GB"/>
              </w:rPr>
            </w:pPr>
            <w:r w:rsidRPr="002B5BB4">
              <w:rPr>
                <w:rFonts w:ascii="Times New Roman" w:eastAsia="Times New Roman" w:hAnsi="Times New Roman" w:cs="Times New Roman"/>
                <w:sz w:val="24"/>
                <w:szCs w:val="24"/>
                <w:lang w:eastAsia="en-GB"/>
              </w:rPr>
              <w:t>get to know other postgraduate research students</w:t>
            </w:r>
          </w:p>
          <w:p w:rsidR="002B5BB4" w:rsidRPr="002B5BB4" w:rsidRDefault="002B5BB4" w:rsidP="002B5BB4">
            <w:pPr>
              <w:numPr>
                <w:ilvl w:val="0"/>
                <w:numId w:val="12"/>
              </w:numPr>
              <w:spacing w:before="100" w:beforeAutospacing="1" w:after="100" w:afterAutospacing="1"/>
              <w:rPr>
                <w:rFonts w:ascii="Times New Roman" w:eastAsia="Times New Roman" w:hAnsi="Times New Roman" w:cs="Times New Roman"/>
                <w:sz w:val="24"/>
                <w:szCs w:val="24"/>
                <w:lang w:eastAsia="en-GB"/>
              </w:rPr>
            </w:pPr>
            <w:r w:rsidRPr="002B5BB4">
              <w:rPr>
                <w:rFonts w:ascii="Times New Roman" w:eastAsia="Times New Roman" w:hAnsi="Times New Roman" w:cs="Times New Roman"/>
                <w:sz w:val="24"/>
                <w:szCs w:val="24"/>
                <w:lang w:eastAsia="en-GB"/>
              </w:rPr>
              <w:t>look at the process of doing research in academia</w:t>
            </w:r>
          </w:p>
          <w:p w:rsidR="002B5BB4" w:rsidRPr="002B5BB4" w:rsidRDefault="002B5BB4" w:rsidP="002B5BB4">
            <w:pPr>
              <w:numPr>
                <w:ilvl w:val="0"/>
                <w:numId w:val="12"/>
              </w:numPr>
              <w:spacing w:before="100" w:beforeAutospacing="1" w:after="100" w:afterAutospacing="1"/>
              <w:rPr>
                <w:rFonts w:ascii="Times New Roman" w:eastAsia="Times New Roman" w:hAnsi="Times New Roman" w:cs="Times New Roman"/>
                <w:sz w:val="24"/>
                <w:szCs w:val="24"/>
                <w:lang w:eastAsia="en-GB"/>
              </w:rPr>
            </w:pPr>
            <w:r w:rsidRPr="002B5BB4">
              <w:rPr>
                <w:rFonts w:ascii="Times New Roman" w:eastAsia="Times New Roman" w:hAnsi="Times New Roman" w:cs="Times New Roman"/>
                <w:sz w:val="24"/>
                <w:szCs w:val="24"/>
                <w:lang w:eastAsia="en-GB"/>
              </w:rPr>
              <w:t>discuss PhD targets, goal setting and consider the challenges you will face</w:t>
            </w:r>
          </w:p>
          <w:p w:rsidR="002B5BB4" w:rsidRPr="002B5BB4" w:rsidRDefault="002B5BB4" w:rsidP="002B5BB4">
            <w:pPr>
              <w:numPr>
                <w:ilvl w:val="0"/>
                <w:numId w:val="12"/>
              </w:numPr>
              <w:spacing w:before="100" w:beforeAutospacing="1" w:after="100" w:afterAutospacing="1"/>
              <w:rPr>
                <w:rFonts w:ascii="Times New Roman" w:eastAsia="Times New Roman" w:hAnsi="Times New Roman" w:cs="Times New Roman"/>
                <w:sz w:val="24"/>
                <w:szCs w:val="24"/>
                <w:lang w:eastAsia="en-GB"/>
              </w:rPr>
            </w:pPr>
            <w:r w:rsidRPr="002B5BB4">
              <w:rPr>
                <w:rFonts w:ascii="Times New Roman" w:eastAsia="Times New Roman" w:hAnsi="Times New Roman" w:cs="Times New Roman"/>
                <w:sz w:val="24"/>
                <w:szCs w:val="24"/>
                <w:lang w:eastAsia="en-GB"/>
              </w:rPr>
              <w:t>consider both practical day-to-day advice and larger issues of good research practice</w:t>
            </w:r>
          </w:p>
        </w:tc>
        <w:tc>
          <w:tcPr>
            <w:tcW w:w="1450" w:type="dxa"/>
          </w:tcPr>
          <w:p w:rsidR="002B5BB4" w:rsidRDefault="002B5BB4" w:rsidP="00EA20E1">
            <w:pPr>
              <w:rPr>
                <w:rFonts w:ascii="Times New Roman" w:hAnsi="Times New Roman" w:cs="Times New Roman"/>
              </w:rPr>
            </w:pPr>
            <w:r>
              <w:rPr>
                <w:rFonts w:ascii="Times New Roman" w:hAnsi="Times New Roman" w:cs="Times New Roman"/>
              </w:rPr>
              <w:t>Early Stage PhD</w:t>
            </w:r>
          </w:p>
        </w:tc>
        <w:tc>
          <w:tcPr>
            <w:tcW w:w="2290" w:type="dxa"/>
          </w:tcPr>
          <w:p w:rsidR="002B5BB4" w:rsidRPr="00C92A43" w:rsidRDefault="002B5BB4" w:rsidP="00EA20E1">
            <w:pPr>
              <w:rPr>
                <w:rFonts w:ascii="Times New Roman" w:hAnsi="Times New Roman" w:cs="Times New Roman"/>
              </w:rPr>
            </w:pPr>
            <w:r>
              <w:rPr>
                <w:rFonts w:ascii="Times New Roman" w:hAnsi="Times New Roman" w:cs="Times New Roman"/>
              </w:rPr>
              <w:t>Sara Shinton</w:t>
            </w:r>
          </w:p>
        </w:tc>
      </w:tr>
      <w:tr w:rsidR="00E76658" w:rsidRPr="00C92A43" w:rsidTr="006E74CD">
        <w:trPr>
          <w:trHeight w:val="841"/>
        </w:trPr>
        <w:tc>
          <w:tcPr>
            <w:tcW w:w="2122" w:type="dxa"/>
          </w:tcPr>
          <w:p w:rsidR="00E76658" w:rsidRPr="00C92A43" w:rsidRDefault="00E76658" w:rsidP="00EA20E1">
            <w:pPr>
              <w:rPr>
                <w:rFonts w:ascii="Times New Roman" w:hAnsi="Times New Roman" w:cs="Times New Roman"/>
                <w:b/>
              </w:rPr>
            </w:pPr>
            <w:r w:rsidRPr="00C92A43">
              <w:rPr>
                <w:rFonts w:ascii="Times New Roman" w:hAnsi="Times New Roman" w:cs="Times New Roman"/>
                <w:b/>
              </w:rPr>
              <w:t>How to be an Effective Researcher</w:t>
            </w:r>
          </w:p>
        </w:tc>
        <w:tc>
          <w:tcPr>
            <w:tcW w:w="3885" w:type="dxa"/>
          </w:tcPr>
          <w:p w:rsidR="00E76658" w:rsidRPr="000250A0" w:rsidRDefault="00E76658" w:rsidP="00EA20E1">
            <w:pPr>
              <w:spacing w:before="100" w:beforeAutospacing="1" w:after="100" w:afterAutospacing="1"/>
              <w:jc w:val="both"/>
              <w:rPr>
                <w:rFonts w:ascii="Times New Roman" w:eastAsia="Times New Roman" w:hAnsi="Times New Roman" w:cs="Times New Roman"/>
                <w:szCs w:val="24"/>
                <w:lang w:eastAsia="en-GB"/>
              </w:rPr>
            </w:pPr>
            <w:r w:rsidRPr="004F144F">
              <w:rPr>
                <w:rFonts w:ascii="Times New Roman" w:eastAsia="Times New Roman" w:hAnsi="Times New Roman" w:cs="Times New Roman"/>
                <w:szCs w:val="24"/>
                <w:lang w:eastAsia="en-GB"/>
              </w:rPr>
              <w:t>What can you do to make yourself a more effective PhD researcher and get the most out of your PhD?</w:t>
            </w:r>
            <w:r w:rsidRPr="00D72E0B">
              <w:rPr>
                <w:rFonts w:ascii="Times New Roman" w:eastAsia="Times New Roman" w:hAnsi="Times New Roman" w:cs="Times New Roman"/>
                <w:szCs w:val="24"/>
                <w:lang w:eastAsia="en-GB"/>
              </w:rPr>
              <w:t xml:space="preserve"> </w:t>
            </w:r>
            <w:r w:rsidRPr="004F144F">
              <w:rPr>
                <w:rFonts w:ascii="Times New Roman" w:eastAsia="Times New Roman" w:hAnsi="Times New Roman" w:cs="Times New Roman"/>
                <w:szCs w:val="24"/>
                <w:lang w:eastAsia="en-GB"/>
              </w:rPr>
              <w:t xml:space="preserve">This interactive and intensive 2-day course has been designed for first and second year PhD students and will look at practical ways to increase your effectiveness and </w:t>
            </w:r>
            <w:r>
              <w:rPr>
                <w:rFonts w:ascii="Times New Roman" w:eastAsia="Times New Roman" w:hAnsi="Times New Roman" w:cs="Times New Roman"/>
                <w:szCs w:val="24"/>
                <w:lang w:eastAsia="en-GB"/>
              </w:rPr>
              <w:t>meet the challenges of your PhD</w:t>
            </w:r>
          </w:p>
        </w:tc>
        <w:tc>
          <w:tcPr>
            <w:tcW w:w="1450" w:type="dxa"/>
          </w:tcPr>
          <w:p w:rsidR="00E76658" w:rsidRDefault="00E76658" w:rsidP="00EA20E1">
            <w:pPr>
              <w:rPr>
                <w:rFonts w:ascii="Times New Roman" w:hAnsi="Times New Roman" w:cs="Times New Roman"/>
              </w:rPr>
            </w:pPr>
            <w:r>
              <w:rPr>
                <w:rFonts w:ascii="Times New Roman" w:hAnsi="Times New Roman" w:cs="Times New Roman"/>
              </w:rPr>
              <w:t>Early Stage PhD</w:t>
            </w:r>
          </w:p>
        </w:tc>
        <w:tc>
          <w:tcPr>
            <w:tcW w:w="2290" w:type="dxa"/>
          </w:tcPr>
          <w:p w:rsidR="00E76658" w:rsidRPr="00C92A43" w:rsidRDefault="00E76658" w:rsidP="00EA20E1">
            <w:pPr>
              <w:rPr>
                <w:rFonts w:ascii="Times New Roman" w:hAnsi="Times New Roman" w:cs="Times New Roman"/>
              </w:rPr>
            </w:pPr>
            <w:r>
              <w:rPr>
                <w:rFonts w:ascii="Times New Roman" w:hAnsi="Times New Roman" w:cs="Times New Roman"/>
              </w:rPr>
              <w:t xml:space="preserve">Dave </w:t>
            </w:r>
            <w:proofErr w:type="spellStart"/>
            <w:r>
              <w:rPr>
                <w:rFonts w:ascii="Times New Roman" w:hAnsi="Times New Roman" w:cs="Times New Roman"/>
              </w:rPr>
              <w:t>Filipovic</w:t>
            </w:r>
            <w:proofErr w:type="spellEnd"/>
            <w:r>
              <w:rPr>
                <w:rFonts w:ascii="Times New Roman" w:hAnsi="Times New Roman" w:cs="Times New Roman"/>
              </w:rPr>
              <w:t>-Carter</w:t>
            </w:r>
          </w:p>
        </w:tc>
      </w:tr>
      <w:tr w:rsidR="00E76658" w:rsidRPr="00C92A43" w:rsidTr="006E74CD">
        <w:trPr>
          <w:trHeight w:val="3673"/>
        </w:trPr>
        <w:tc>
          <w:tcPr>
            <w:tcW w:w="2122" w:type="dxa"/>
          </w:tcPr>
          <w:p w:rsidR="00E76658" w:rsidRPr="00C92A43" w:rsidRDefault="00E76658" w:rsidP="00E11CDC">
            <w:pPr>
              <w:rPr>
                <w:rFonts w:ascii="Times New Roman" w:hAnsi="Times New Roman" w:cs="Times New Roman"/>
                <w:b/>
              </w:rPr>
            </w:pPr>
            <w:r>
              <w:rPr>
                <w:rFonts w:ascii="Times New Roman" w:hAnsi="Times New Roman" w:cs="Times New Roman"/>
                <w:b/>
              </w:rPr>
              <w:t>Introduction to SPSS</w:t>
            </w:r>
          </w:p>
        </w:tc>
        <w:tc>
          <w:tcPr>
            <w:tcW w:w="3885" w:type="dxa"/>
          </w:tcPr>
          <w:p w:rsidR="00E76658" w:rsidRPr="006B2154" w:rsidRDefault="00E76658" w:rsidP="006B2154">
            <w:pPr>
              <w:spacing w:before="100" w:beforeAutospacing="1" w:after="100" w:afterAutospacing="1"/>
              <w:jc w:val="both"/>
              <w:rPr>
                <w:rFonts w:ascii="Times New Roman" w:eastAsia="Times New Roman" w:hAnsi="Times New Roman" w:cs="Times New Roman"/>
                <w:szCs w:val="24"/>
                <w:lang w:eastAsia="en-GB"/>
              </w:rPr>
            </w:pPr>
            <w:r w:rsidRPr="006B2154">
              <w:rPr>
                <w:rFonts w:ascii="Times New Roman" w:eastAsia="Times New Roman" w:hAnsi="Times New Roman" w:cs="Times New Roman"/>
                <w:szCs w:val="24"/>
                <w:lang w:eastAsia="en-GB"/>
              </w:rPr>
              <w:t>This workshop is suitable for postgraduate students with little or no experience in SPSS and who are required to analyse quantitative data. An overview of SPSS will be given, and students will have the opportunity to analyse example data using various basic statistical tests. The following will be covered in this 2 hour interactive computer-based workshop:</w:t>
            </w:r>
          </w:p>
          <w:p w:rsidR="00E76658" w:rsidRPr="006B2154" w:rsidRDefault="00E76658" w:rsidP="006B2154">
            <w:pPr>
              <w:numPr>
                <w:ilvl w:val="0"/>
                <w:numId w:val="10"/>
              </w:numPr>
              <w:spacing w:before="100" w:beforeAutospacing="1" w:after="100" w:afterAutospacing="1"/>
              <w:jc w:val="both"/>
              <w:rPr>
                <w:rFonts w:ascii="Times New Roman" w:eastAsia="Times New Roman" w:hAnsi="Times New Roman" w:cs="Times New Roman"/>
                <w:szCs w:val="24"/>
                <w:lang w:eastAsia="en-GB"/>
              </w:rPr>
            </w:pPr>
            <w:r w:rsidRPr="006B2154">
              <w:rPr>
                <w:rFonts w:ascii="Times New Roman" w:eastAsia="Times New Roman" w:hAnsi="Times New Roman" w:cs="Times New Roman"/>
                <w:szCs w:val="24"/>
                <w:lang w:eastAsia="en-GB"/>
              </w:rPr>
              <w:t>Using SPSS to enter data</w:t>
            </w:r>
          </w:p>
          <w:p w:rsidR="00E76658" w:rsidRPr="006B2154" w:rsidRDefault="00E76658" w:rsidP="006B2154">
            <w:pPr>
              <w:numPr>
                <w:ilvl w:val="0"/>
                <w:numId w:val="10"/>
              </w:numPr>
              <w:spacing w:before="100" w:beforeAutospacing="1" w:after="100" w:afterAutospacing="1"/>
              <w:jc w:val="both"/>
              <w:rPr>
                <w:rFonts w:ascii="Times New Roman" w:eastAsia="Times New Roman" w:hAnsi="Times New Roman" w:cs="Times New Roman"/>
                <w:szCs w:val="24"/>
                <w:lang w:eastAsia="en-GB"/>
              </w:rPr>
            </w:pPr>
            <w:r w:rsidRPr="006B2154">
              <w:rPr>
                <w:rFonts w:ascii="Times New Roman" w:eastAsia="Times New Roman" w:hAnsi="Times New Roman" w:cs="Times New Roman"/>
                <w:szCs w:val="24"/>
                <w:lang w:eastAsia="en-GB"/>
              </w:rPr>
              <w:t>Working with data and output</w:t>
            </w:r>
          </w:p>
          <w:p w:rsidR="00E76658" w:rsidRPr="006B2154" w:rsidRDefault="00E76658" w:rsidP="006B2154">
            <w:pPr>
              <w:numPr>
                <w:ilvl w:val="0"/>
                <w:numId w:val="10"/>
              </w:numPr>
              <w:spacing w:before="100" w:beforeAutospacing="1" w:after="100" w:afterAutospacing="1"/>
              <w:jc w:val="both"/>
              <w:rPr>
                <w:rFonts w:ascii="Times New Roman" w:eastAsia="Times New Roman" w:hAnsi="Times New Roman" w:cs="Times New Roman"/>
                <w:szCs w:val="24"/>
                <w:lang w:eastAsia="en-GB"/>
              </w:rPr>
            </w:pPr>
            <w:r w:rsidRPr="006B2154">
              <w:rPr>
                <w:rFonts w:ascii="Times New Roman" w:eastAsia="Times New Roman" w:hAnsi="Times New Roman" w:cs="Times New Roman"/>
                <w:szCs w:val="24"/>
                <w:lang w:eastAsia="en-GB"/>
              </w:rPr>
              <w:t>Descriptive statistics</w:t>
            </w:r>
          </w:p>
          <w:p w:rsidR="00E76658" w:rsidRPr="006B2154" w:rsidRDefault="00E76658" w:rsidP="006B2154">
            <w:pPr>
              <w:numPr>
                <w:ilvl w:val="0"/>
                <w:numId w:val="10"/>
              </w:numPr>
              <w:spacing w:before="100" w:beforeAutospacing="1" w:after="100" w:afterAutospacing="1"/>
              <w:jc w:val="both"/>
              <w:rPr>
                <w:rFonts w:ascii="Times New Roman" w:eastAsia="Times New Roman" w:hAnsi="Times New Roman" w:cs="Times New Roman"/>
                <w:szCs w:val="24"/>
                <w:lang w:eastAsia="en-GB"/>
              </w:rPr>
            </w:pPr>
            <w:r w:rsidRPr="006B2154">
              <w:rPr>
                <w:rFonts w:ascii="Times New Roman" w:eastAsia="Times New Roman" w:hAnsi="Times New Roman" w:cs="Times New Roman"/>
                <w:szCs w:val="24"/>
                <w:lang w:eastAsia="en-GB"/>
              </w:rPr>
              <w:t>Calculating basic statistics</w:t>
            </w:r>
            <w:r w:rsidRPr="006B2154">
              <w:rPr>
                <w:rFonts w:ascii="Times New Roman" w:eastAsia="Times New Roman" w:hAnsi="Times New Roman" w:cs="Times New Roman"/>
                <w:i/>
                <w:iCs/>
                <w:szCs w:val="24"/>
                <w:lang w:eastAsia="en-GB"/>
              </w:rPr>
              <w:t>: t</w:t>
            </w:r>
            <w:r w:rsidRPr="006B2154">
              <w:rPr>
                <w:rFonts w:ascii="Times New Roman" w:eastAsia="Times New Roman" w:hAnsi="Times New Roman" w:cs="Times New Roman"/>
                <w:szCs w:val="24"/>
                <w:lang w:eastAsia="en-GB"/>
              </w:rPr>
              <w:t>-tests, ANOVA, frequencies, correlations</w:t>
            </w:r>
          </w:p>
          <w:p w:rsidR="00E76658" w:rsidRPr="006B2154" w:rsidRDefault="00E76658" w:rsidP="00B23EDD">
            <w:pPr>
              <w:numPr>
                <w:ilvl w:val="0"/>
                <w:numId w:val="10"/>
              </w:numPr>
              <w:spacing w:before="100" w:beforeAutospacing="1" w:after="100" w:afterAutospacing="1"/>
              <w:jc w:val="both"/>
              <w:rPr>
                <w:rFonts w:ascii="Times New Roman" w:eastAsia="Times New Roman" w:hAnsi="Times New Roman" w:cs="Times New Roman"/>
                <w:szCs w:val="24"/>
                <w:lang w:eastAsia="en-GB"/>
              </w:rPr>
            </w:pPr>
            <w:r w:rsidRPr="006B2154">
              <w:rPr>
                <w:rFonts w:ascii="Times New Roman" w:eastAsia="Times New Roman" w:hAnsi="Times New Roman" w:cs="Times New Roman"/>
                <w:szCs w:val="24"/>
                <w:lang w:eastAsia="en-GB"/>
              </w:rPr>
              <w:t>Creating graphs</w:t>
            </w:r>
          </w:p>
        </w:tc>
        <w:tc>
          <w:tcPr>
            <w:tcW w:w="1450" w:type="dxa"/>
          </w:tcPr>
          <w:p w:rsidR="00E76658" w:rsidRDefault="006E74CD" w:rsidP="00C92A43">
            <w:pPr>
              <w:rPr>
                <w:rFonts w:ascii="Times New Roman" w:hAnsi="Times New Roman" w:cs="Times New Roman"/>
              </w:rPr>
            </w:pPr>
            <w:r>
              <w:rPr>
                <w:rFonts w:ascii="Times New Roman" w:hAnsi="Times New Roman" w:cs="Times New Roman"/>
              </w:rPr>
              <w:t>Early Stage PhD</w:t>
            </w:r>
          </w:p>
        </w:tc>
        <w:tc>
          <w:tcPr>
            <w:tcW w:w="2290" w:type="dxa"/>
          </w:tcPr>
          <w:p w:rsidR="00E76658" w:rsidRDefault="00E76658" w:rsidP="00C92A43">
            <w:pPr>
              <w:rPr>
                <w:rFonts w:ascii="Times New Roman" w:hAnsi="Times New Roman" w:cs="Times New Roman"/>
              </w:rPr>
            </w:pPr>
            <w:r>
              <w:rPr>
                <w:rFonts w:ascii="Times New Roman" w:hAnsi="Times New Roman" w:cs="Times New Roman"/>
              </w:rPr>
              <w:t>Marion Blumenstein</w:t>
            </w:r>
          </w:p>
        </w:tc>
      </w:tr>
      <w:tr w:rsidR="006E74CD" w:rsidRPr="00C92A43" w:rsidTr="006E74CD">
        <w:trPr>
          <w:trHeight w:val="3180"/>
        </w:trPr>
        <w:tc>
          <w:tcPr>
            <w:tcW w:w="2122" w:type="dxa"/>
          </w:tcPr>
          <w:p w:rsidR="006E74CD" w:rsidRPr="00C92A43" w:rsidRDefault="006E74CD" w:rsidP="00EA20E1">
            <w:pPr>
              <w:jc w:val="both"/>
              <w:rPr>
                <w:rFonts w:ascii="Times New Roman" w:eastAsiaTheme="minorEastAsia" w:hAnsi="Times New Roman" w:cs="Times New Roman"/>
                <w:b/>
                <w:szCs w:val="24"/>
              </w:rPr>
            </w:pPr>
            <w:r w:rsidRPr="00C92A43">
              <w:rPr>
                <w:rFonts w:ascii="Times New Roman" w:eastAsiaTheme="minorEastAsia" w:hAnsi="Times New Roman" w:cs="Times New Roman"/>
                <w:b/>
                <w:szCs w:val="24"/>
              </w:rPr>
              <w:lastRenderedPageBreak/>
              <w:t>Is my Writing Academic Enough</w:t>
            </w:r>
          </w:p>
        </w:tc>
        <w:tc>
          <w:tcPr>
            <w:tcW w:w="3885" w:type="dxa"/>
          </w:tcPr>
          <w:p w:rsidR="006E74CD" w:rsidRPr="006E74CD" w:rsidRDefault="006E74CD" w:rsidP="00EA20E1">
            <w:pPr>
              <w:rPr>
                <w:rFonts w:ascii="Times New Roman" w:eastAsia="Times New Roman" w:hAnsi="Times New Roman" w:cs="Times New Roman"/>
                <w:szCs w:val="24"/>
                <w:lang w:eastAsia="en-GB"/>
              </w:rPr>
            </w:pPr>
            <w:r w:rsidRPr="004F144F">
              <w:rPr>
                <w:rFonts w:ascii="Times New Roman" w:eastAsia="Times New Roman" w:hAnsi="Times New Roman" w:cs="Times New Roman"/>
                <w:szCs w:val="24"/>
                <w:lang w:eastAsia="en-GB"/>
              </w:rPr>
              <w:t>Does academic writing have to be dull or obscure, or can it be engaging and direct? This workshop explores the standards and expectations associated with academic writing. We will look at relevant linguistic and stylistic choices (active or passive? first or third person? plain English or jargon?) and consider academic conventions in terms of organisation and writing style. This is very much a 'hands-on' workshop with plenty of room for discussion.</w:t>
            </w:r>
          </w:p>
        </w:tc>
        <w:tc>
          <w:tcPr>
            <w:tcW w:w="1450" w:type="dxa"/>
          </w:tcPr>
          <w:p w:rsidR="006E74CD" w:rsidRDefault="006E74CD" w:rsidP="00EA20E1">
            <w:pPr>
              <w:rPr>
                <w:rFonts w:ascii="Times New Roman" w:hAnsi="Times New Roman" w:cs="Times New Roman"/>
              </w:rPr>
            </w:pPr>
            <w:r>
              <w:rPr>
                <w:rFonts w:ascii="Times New Roman" w:hAnsi="Times New Roman" w:cs="Times New Roman"/>
              </w:rPr>
              <w:t>CSE all Stages PhD</w:t>
            </w:r>
          </w:p>
        </w:tc>
        <w:tc>
          <w:tcPr>
            <w:tcW w:w="2290" w:type="dxa"/>
          </w:tcPr>
          <w:p w:rsidR="006E74CD" w:rsidRPr="00C92A43" w:rsidRDefault="006E74CD" w:rsidP="00EA20E1">
            <w:pPr>
              <w:rPr>
                <w:rFonts w:ascii="Times New Roman" w:hAnsi="Times New Roman" w:cs="Times New Roman"/>
              </w:rPr>
            </w:pPr>
            <w:proofErr w:type="spellStart"/>
            <w:r>
              <w:rPr>
                <w:rFonts w:ascii="Times New Roman" w:hAnsi="Times New Roman" w:cs="Times New Roman"/>
              </w:rPr>
              <w:t>Mimo</w:t>
            </w:r>
            <w:proofErr w:type="spellEnd"/>
            <w:r>
              <w:rPr>
                <w:rFonts w:ascii="Times New Roman" w:hAnsi="Times New Roman" w:cs="Times New Roman"/>
              </w:rPr>
              <w:t xml:space="preserve"> </w:t>
            </w:r>
            <w:proofErr w:type="spellStart"/>
            <w:r>
              <w:rPr>
                <w:rFonts w:ascii="Times New Roman" w:hAnsi="Times New Roman" w:cs="Times New Roman"/>
              </w:rPr>
              <w:t>Caenepeel</w:t>
            </w:r>
            <w:proofErr w:type="spellEnd"/>
          </w:p>
        </w:tc>
      </w:tr>
      <w:tr w:rsidR="006E74CD" w:rsidRPr="00C92A43" w:rsidTr="006E74CD">
        <w:trPr>
          <w:trHeight w:val="2967"/>
        </w:trPr>
        <w:tc>
          <w:tcPr>
            <w:tcW w:w="2122" w:type="dxa"/>
          </w:tcPr>
          <w:p w:rsidR="006E74CD" w:rsidRPr="00C92A43" w:rsidRDefault="006E74CD" w:rsidP="00EA20E1">
            <w:pPr>
              <w:rPr>
                <w:rFonts w:ascii="Times New Roman" w:hAnsi="Times New Roman" w:cs="Times New Roman"/>
                <w:b/>
              </w:rPr>
            </w:pPr>
            <w:r w:rsidRPr="00C92A43">
              <w:rPr>
                <w:rFonts w:ascii="Times New Roman" w:hAnsi="Times New Roman" w:cs="Times New Roman"/>
                <w:b/>
              </w:rPr>
              <w:t>Managing a Bibliography in Endnote</w:t>
            </w:r>
          </w:p>
        </w:tc>
        <w:tc>
          <w:tcPr>
            <w:tcW w:w="3885" w:type="dxa"/>
          </w:tcPr>
          <w:p w:rsidR="006E74CD" w:rsidRPr="00B23EDD" w:rsidRDefault="006E74CD" w:rsidP="00EA20E1">
            <w:pPr>
              <w:jc w:val="both"/>
              <w:rPr>
                <w:rFonts w:ascii="Times New Roman" w:hAnsi="Times New Roman" w:cs="Times New Roman"/>
                <w:b/>
                <w:szCs w:val="24"/>
              </w:rPr>
            </w:pPr>
            <w:r w:rsidRPr="00B23EDD">
              <w:rPr>
                <w:rFonts w:ascii="Times New Roman" w:hAnsi="Times New Roman" w:cs="Times New Roman"/>
              </w:rPr>
              <w:t>EndNote is used for managing bibliographic references and is available for Windows and Macintosh. This is an introductory course aimed at getting you started in using EndNote. The course topics include adding records to your EndNote database, using EndNote to insert citations in word documents and generate bibliographies, and tips for efficient management of bibliographic sources</w:t>
            </w:r>
            <w:r w:rsidRPr="00D72E0B">
              <w:t>.</w:t>
            </w:r>
          </w:p>
        </w:tc>
        <w:tc>
          <w:tcPr>
            <w:tcW w:w="1450" w:type="dxa"/>
          </w:tcPr>
          <w:p w:rsidR="006E74CD" w:rsidRDefault="006E74CD" w:rsidP="00EA20E1">
            <w:pPr>
              <w:rPr>
                <w:rFonts w:ascii="Times New Roman" w:hAnsi="Times New Roman" w:cs="Times New Roman"/>
              </w:rPr>
            </w:pPr>
            <w:r>
              <w:rPr>
                <w:rFonts w:ascii="Times New Roman" w:hAnsi="Times New Roman" w:cs="Times New Roman"/>
              </w:rPr>
              <w:t>All Stages PhD</w:t>
            </w:r>
          </w:p>
        </w:tc>
        <w:tc>
          <w:tcPr>
            <w:tcW w:w="2290" w:type="dxa"/>
          </w:tcPr>
          <w:p w:rsidR="006E74CD" w:rsidRPr="00C92A43" w:rsidRDefault="006E74CD" w:rsidP="00EA20E1">
            <w:pPr>
              <w:rPr>
                <w:rFonts w:ascii="Times New Roman" w:hAnsi="Times New Roman" w:cs="Times New Roman"/>
              </w:rPr>
            </w:pPr>
            <w:r>
              <w:rPr>
                <w:rFonts w:ascii="Times New Roman" w:hAnsi="Times New Roman" w:cs="Times New Roman"/>
              </w:rPr>
              <w:t>Marshall Dozier</w:t>
            </w:r>
          </w:p>
        </w:tc>
      </w:tr>
      <w:tr w:rsidR="006E74CD" w:rsidRPr="00C92A43" w:rsidTr="006E74CD">
        <w:trPr>
          <w:trHeight w:val="1266"/>
        </w:trPr>
        <w:tc>
          <w:tcPr>
            <w:tcW w:w="2122" w:type="dxa"/>
          </w:tcPr>
          <w:p w:rsidR="006E74CD" w:rsidRPr="00C92A43" w:rsidRDefault="006E74CD" w:rsidP="00EA20E1">
            <w:pPr>
              <w:jc w:val="both"/>
              <w:rPr>
                <w:rFonts w:ascii="Times New Roman" w:eastAsiaTheme="minorEastAsia" w:hAnsi="Times New Roman" w:cs="Times New Roman"/>
                <w:b/>
                <w:szCs w:val="24"/>
              </w:rPr>
            </w:pPr>
            <w:r w:rsidRPr="00C92A43">
              <w:rPr>
                <w:rFonts w:ascii="Times New Roman" w:eastAsiaTheme="minorEastAsia" w:hAnsi="Times New Roman" w:cs="Times New Roman"/>
                <w:b/>
                <w:szCs w:val="24"/>
              </w:rPr>
              <w:t>Managing Your Time, Yourself and Your Goals</w:t>
            </w:r>
          </w:p>
        </w:tc>
        <w:tc>
          <w:tcPr>
            <w:tcW w:w="3885" w:type="dxa"/>
          </w:tcPr>
          <w:p w:rsidR="006E74CD" w:rsidRPr="006C63B6" w:rsidRDefault="006E74CD" w:rsidP="00EA20E1">
            <w:pPr>
              <w:spacing w:before="100" w:beforeAutospacing="1" w:after="100" w:afterAutospacing="1"/>
              <w:jc w:val="both"/>
              <w:rPr>
                <w:rFonts w:ascii="Times New Roman" w:eastAsia="Times New Roman" w:hAnsi="Times New Roman" w:cs="Times New Roman"/>
                <w:szCs w:val="24"/>
                <w:lang w:eastAsia="en-GB"/>
              </w:rPr>
            </w:pPr>
            <w:r w:rsidRPr="00C32228">
              <w:rPr>
                <w:rFonts w:ascii="Times New Roman" w:eastAsia="Times New Roman" w:hAnsi="Times New Roman" w:cs="Times New Roman"/>
                <w:szCs w:val="24"/>
                <w:lang w:eastAsia="en-GB"/>
              </w:rPr>
              <w:t>This new two-part course, delivered in one day, is a highly interactive exploration of how important and personal our daily management and goal setting can be to help us achieve our life and career goals.</w:t>
            </w:r>
          </w:p>
        </w:tc>
        <w:tc>
          <w:tcPr>
            <w:tcW w:w="1450" w:type="dxa"/>
          </w:tcPr>
          <w:p w:rsidR="006E74CD" w:rsidRDefault="006E74CD" w:rsidP="00EA20E1">
            <w:pPr>
              <w:rPr>
                <w:rFonts w:ascii="Times New Roman" w:hAnsi="Times New Roman" w:cs="Times New Roman"/>
              </w:rPr>
            </w:pPr>
            <w:r>
              <w:rPr>
                <w:rFonts w:ascii="Times New Roman" w:hAnsi="Times New Roman" w:cs="Times New Roman"/>
              </w:rPr>
              <w:t>Early Stage PhD</w:t>
            </w:r>
          </w:p>
        </w:tc>
        <w:tc>
          <w:tcPr>
            <w:tcW w:w="2290" w:type="dxa"/>
          </w:tcPr>
          <w:p w:rsidR="006E74CD" w:rsidRPr="00C92A43" w:rsidRDefault="006E74CD" w:rsidP="00EA20E1">
            <w:pPr>
              <w:rPr>
                <w:rFonts w:ascii="Times New Roman" w:hAnsi="Times New Roman" w:cs="Times New Roman"/>
              </w:rPr>
            </w:pPr>
            <w:r>
              <w:rPr>
                <w:rFonts w:ascii="Times New Roman" w:hAnsi="Times New Roman" w:cs="Times New Roman"/>
              </w:rPr>
              <w:t>Iain Davidson</w:t>
            </w:r>
          </w:p>
        </w:tc>
      </w:tr>
      <w:tr w:rsidR="006E74CD" w:rsidRPr="00C92A43" w:rsidTr="006E74CD">
        <w:trPr>
          <w:trHeight w:val="1266"/>
        </w:trPr>
        <w:tc>
          <w:tcPr>
            <w:tcW w:w="2122" w:type="dxa"/>
          </w:tcPr>
          <w:p w:rsidR="006E74CD" w:rsidRPr="00C92A43" w:rsidRDefault="006E74CD" w:rsidP="00EA20E1">
            <w:pPr>
              <w:jc w:val="both"/>
              <w:rPr>
                <w:rFonts w:ascii="Times New Roman" w:eastAsiaTheme="minorEastAsia" w:hAnsi="Times New Roman" w:cs="Times New Roman"/>
                <w:b/>
                <w:szCs w:val="24"/>
              </w:rPr>
            </w:pPr>
            <w:r w:rsidRPr="00C92A43">
              <w:rPr>
                <w:rFonts w:ascii="Times New Roman" w:eastAsiaTheme="minorEastAsia" w:hAnsi="Times New Roman" w:cs="Times New Roman"/>
                <w:b/>
                <w:szCs w:val="24"/>
              </w:rPr>
              <w:t>Managing Your Research Project</w:t>
            </w:r>
          </w:p>
        </w:tc>
        <w:tc>
          <w:tcPr>
            <w:tcW w:w="3885" w:type="dxa"/>
          </w:tcPr>
          <w:p w:rsidR="006E74CD" w:rsidRPr="00DD2890" w:rsidRDefault="006E74CD" w:rsidP="00EA20E1">
            <w:pPr>
              <w:spacing w:before="100" w:beforeAutospacing="1" w:after="100" w:afterAutospacing="1"/>
              <w:jc w:val="both"/>
              <w:rPr>
                <w:rFonts w:ascii="Times New Roman" w:eastAsia="Times New Roman" w:hAnsi="Times New Roman" w:cs="Times New Roman"/>
                <w:szCs w:val="24"/>
                <w:lang w:eastAsia="en-GB"/>
              </w:rPr>
            </w:pPr>
            <w:r w:rsidRPr="00C32228">
              <w:rPr>
                <w:rFonts w:ascii="Times New Roman" w:eastAsia="Times New Roman" w:hAnsi="Times New Roman" w:cs="Times New Roman"/>
                <w:szCs w:val="24"/>
                <w:lang w:eastAsia="en-GB"/>
              </w:rPr>
              <w:t>Project management is a core skill for most jobs and being a researcher is no different.   This workshop is designed to help you take control of your research and support you in the successful completion of your PhD and future research projects.</w:t>
            </w:r>
            <w:r>
              <w:rPr>
                <w:rFonts w:ascii="Times New Roman" w:eastAsia="Times New Roman" w:hAnsi="Times New Roman" w:cs="Times New Roman"/>
                <w:szCs w:val="24"/>
                <w:lang w:eastAsia="en-GB"/>
              </w:rPr>
              <w:t xml:space="preserve"> </w:t>
            </w:r>
            <w:r w:rsidRPr="00C32228">
              <w:rPr>
                <w:rFonts w:ascii="Times New Roman" w:eastAsia="Times New Roman" w:hAnsi="Times New Roman" w:cs="Times New Roman"/>
                <w:szCs w:val="24"/>
                <w:lang w:eastAsia="en-GB"/>
              </w:rPr>
              <w:t>This course, which is aimed at all postgraduate researchers, explores how you can apply project management principles to research projects.  </w:t>
            </w:r>
          </w:p>
        </w:tc>
        <w:tc>
          <w:tcPr>
            <w:tcW w:w="1450" w:type="dxa"/>
          </w:tcPr>
          <w:p w:rsidR="006E74CD" w:rsidRDefault="006E74CD" w:rsidP="00EA20E1">
            <w:pPr>
              <w:rPr>
                <w:rFonts w:ascii="Times New Roman" w:hAnsi="Times New Roman" w:cs="Times New Roman"/>
              </w:rPr>
            </w:pPr>
            <w:r>
              <w:rPr>
                <w:rFonts w:ascii="Times New Roman" w:hAnsi="Times New Roman" w:cs="Times New Roman"/>
              </w:rPr>
              <w:t>Mid-Stage PhD</w:t>
            </w:r>
          </w:p>
        </w:tc>
        <w:tc>
          <w:tcPr>
            <w:tcW w:w="2290" w:type="dxa"/>
          </w:tcPr>
          <w:p w:rsidR="006E74CD" w:rsidRPr="00C92A43" w:rsidRDefault="006E74CD" w:rsidP="00EA20E1">
            <w:pPr>
              <w:rPr>
                <w:rFonts w:ascii="Times New Roman" w:hAnsi="Times New Roman" w:cs="Times New Roman"/>
              </w:rPr>
            </w:pPr>
            <w:r>
              <w:rPr>
                <w:rFonts w:ascii="Times New Roman" w:hAnsi="Times New Roman" w:cs="Times New Roman"/>
              </w:rPr>
              <w:t>Robin Henderson</w:t>
            </w:r>
          </w:p>
        </w:tc>
      </w:tr>
      <w:tr w:rsidR="006E74CD" w:rsidRPr="00C92A43" w:rsidTr="006E74CD">
        <w:tc>
          <w:tcPr>
            <w:tcW w:w="2122" w:type="dxa"/>
          </w:tcPr>
          <w:p w:rsidR="006E74CD" w:rsidRPr="00C92A43" w:rsidRDefault="006E74CD" w:rsidP="00E11CDC">
            <w:pPr>
              <w:jc w:val="both"/>
              <w:rPr>
                <w:rFonts w:ascii="Times New Roman" w:eastAsiaTheme="minorEastAsia" w:hAnsi="Times New Roman" w:cs="Times New Roman"/>
                <w:i/>
                <w:szCs w:val="24"/>
              </w:rPr>
            </w:pPr>
            <w:r w:rsidRPr="00C92A43">
              <w:rPr>
                <w:rFonts w:ascii="Times New Roman" w:eastAsiaTheme="minorEastAsia" w:hAnsi="Times New Roman" w:cs="Times New Roman"/>
                <w:b/>
                <w:szCs w:val="24"/>
              </w:rPr>
              <w:t>Mapping Your Mind</w:t>
            </w:r>
          </w:p>
        </w:tc>
        <w:tc>
          <w:tcPr>
            <w:tcW w:w="3885" w:type="dxa"/>
          </w:tcPr>
          <w:p w:rsidR="006E74CD" w:rsidRPr="0063483D" w:rsidRDefault="006E74CD" w:rsidP="00E11CDC">
            <w:pPr>
              <w:spacing w:before="100" w:beforeAutospacing="1" w:after="100" w:afterAutospacing="1"/>
              <w:jc w:val="both"/>
              <w:rPr>
                <w:rFonts w:ascii="Times New Roman" w:eastAsia="Times New Roman" w:hAnsi="Times New Roman" w:cs="Times New Roman"/>
                <w:szCs w:val="24"/>
                <w:lang w:eastAsia="en-GB"/>
              </w:rPr>
            </w:pPr>
            <w:r w:rsidRPr="00BF1DAC">
              <w:rPr>
                <w:rFonts w:ascii="Times New Roman" w:eastAsia="Times New Roman" w:hAnsi="Times New Roman" w:cs="Times New Roman"/>
                <w:szCs w:val="24"/>
                <w:lang w:eastAsia="en-GB"/>
              </w:rPr>
              <w:t>This course will provide you with a small toolkit of techniques that you can apply to help you to manage the piles of information, papers, letters and articles that clutter your desk and mind. It will help you to make notes quickly and in a way that your mind may process more readily. After the course, if you practice and use the techniques, you may improve your recall of information, improve your note-m/taking and enhance your creativity.</w:t>
            </w:r>
          </w:p>
        </w:tc>
        <w:tc>
          <w:tcPr>
            <w:tcW w:w="1450" w:type="dxa"/>
          </w:tcPr>
          <w:p w:rsidR="006E74CD" w:rsidRDefault="006E74CD" w:rsidP="00E11CDC">
            <w:pPr>
              <w:rPr>
                <w:rFonts w:ascii="Times New Roman" w:hAnsi="Times New Roman" w:cs="Times New Roman"/>
              </w:rPr>
            </w:pPr>
            <w:r>
              <w:rPr>
                <w:rFonts w:ascii="Times New Roman" w:hAnsi="Times New Roman" w:cs="Times New Roman"/>
              </w:rPr>
              <w:t>Early/ Mid-Stage PhD</w:t>
            </w:r>
          </w:p>
        </w:tc>
        <w:tc>
          <w:tcPr>
            <w:tcW w:w="2290" w:type="dxa"/>
          </w:tcPr>
          <w:p w:rsidR="006E74CD" w:rsidRPr="00C92A43" w:rsidRDefault="006E74CD" w:rsidP="00E11CDC">
            <w:pPr>
              <w:rPr>
                <w:rFonts w:ascii="Times New Roman" w:hAnsi="Times New Roman" w:cs="Times New Roman"/>
              </w:rPr>
            </w:pPr>
            <w:r>
              <w:rPr>
                <w:rFonts w:ascii="Times New Roman" w:hAnsi="Times New Roman" w:cs="Times New Roman"/>
              </w:rPr>
              <w:t>Steve Hutchinson</w:t>
            </w:r>
          </w:p>
        </w:tc>
      </w:tr>
      <w:tr w:rsidR="00D52B3A" w:rsidRPr="00C92A43" w:rsidTr="006E74CD">
        <w:tc>
          <w:tcPr>
            <w:tcW w:w="2122" w:type="dxa"/>
          </w:tcPr>
          <w:p w:rsidR="00D52B3A" w:rsidRPr="00C92A43" w:rsidRDefault="00D52B3A" w:rsidP="00EA20E1">
            <w:pPr>
              <w:jc w:val="both"/>
              <w:rPr>
                <w:rFonts w:ascii="Times New Roman" w:eastAsiaTheme="minorEastAsia" w:hAnsi="Times New Roman" w:cs="Times New Roman"/>
                <w:b/>
                <w:szCs w:val="24"/>
              </w:rPr>
            </w:pPr>
            <w:r w:rsidRPr="00C92A43">
              <w:rPr>
                <w:rFonts w:ascii="Times New Roman" w:eastAsiaTheme="minorEastAsia" w:hAnsi="Times New Roman" w:cs="Times New Roman"/>
                <w:b/>
                <w:szCs w:val="24"/>
              </w:rPr>
              <w:t>Poster Production</w:t>
            </w:r>
          </w:p>
        </w:tc>
        <w:tc>
          <w:tcPr>
            <w:tcW w:w="3885" w:type="dxa"/>
          </w:tcPr>
          <w:p w:rsidR="00D52B3A" w:rsidRPr="006C63B6" w:rsidRDefault="00D52B3A" w:rsidP="00EA20E1">
            <w:pPr>
              <w:pStyle w:val="NormalWeb"/>
              <w:jc w:val="both"/>
              <w:rPr>
                <w:sz w:val="22"/>
              </w:rPr>
            </w:pPr>
            <w:r w:rsidRPr="00D72E0B">
              <w:rPr>
                <w:sz w:val="22"/>
              </w:rPr>
              <w:t xml:space="preserve">As a postgraduate or early stage </w:t>
            </w:r>
            <w:r w:rsidRPr="00D72E0B">
              <w:rPr>
                <w:sz w:val="22"/>
              </w:rPr>
              <w:lastRenderedPageBreak/>
              <w:t>researcher, this course will help you with the initial layout and design of an academic poster and provide you with simple guidelines to avoid creating a ""missed opportunity"" poster. The course will show that creating an effective poster improves your ability to engage with others and succinctly and clearly communicate your research with a wide audience.</w:t>
            </w:r>
          </w:p>
        </w:tc>
        <w:tc>
          <w:tcPr>
            <w:tcW w:w="1450" w:type="dxa"/>
          </w:tcPr>
          <w:p w:rsidR="00D52B3A" w:rsidRDefault="00D52B3A" w:rsidP="00EA20E1">
            <w:pPr>
              <w:rPr>
                <w:rFonts w:ascii="Times New Roman" w:hAnsi="Times New Roman" w:cs="Times New Roman"/>
              </w:rPr>
            </w:pPr>
            <w:r>
              <w:rPr>
                <w:rFonts w:ascii="Times New Roman" w:hAnsi="Times New Roman" w:cs="Times New Roman"/>
              </w:rPr>
              <w:lastRenderedPageBreak/>
              <w:t xml:space="preserve">Mid-Stage </w:t>
            </w:r>
            <w:r>
              <w:rPr>
                <w:rFonts w:ascii="Times New Roman" w:hAnsi="Times New Roman" w:cs="Times New Roman"/>
              </w:rPr>
              <w:lastRenderedPageBreak/>
              <w:t xml:space="preserve">PhD </w:t>
            </w:r>
          </w:p>
        </w:tc>
        <w:tc>
          <w:tcPr>
            <w:tcW w:w="2290" w:type="dxa"/>
          </w:tcPr>
          <w:p w:rsidR="00D52B3A" w:rsidRPr="00C92A43" w:rsidRDefault="00D52B3A" w:rsidP="00EA20E1">
            <w:pPr>
              <w:rPr>
                <w:rFonts w:ascii="Times New Roman" w:hAnsi="Times New Roman" w:cs="Times New Roman"/>
              </w:rPr>
            </w:pPr>
            <w:r>
              <w:rPr>
                <w:rFonts w:ascii="Times New Roman" w:hAnsi="Times New Roman" w:cs="Times New Roman"/>
              </w:rPr>
              <w:lastRenderedPageBreak/>
              <w:t xml:space="preserve">Brian </w:t>
            </w:r>
            <w:proofErr w:type="spellStart"/>
            <w:r>
              <w:rPr>
                <w:rFonts w:ascii="Times New Roman" w:hAnsi="Times New Roman" w:cs="Times New Roman"/>
              </w:rPr>
              <w:t>Sellar</w:t>
            </w:r>
            <w:proofErr w:type="spellEnd"/>
          </w:p>
        </w:tc>
      </w:tr>
      <w:tr w:rsidR="00D52B3A" w:rsidRPr="00C92A43" w:rsidTr="006E74CD">
        <w:tc>
          <w:tcPr>
            <w:tcW w:w="2122" w:type="dxa"/>
          </w:tcPr>
          <w:p w:rsidR="00D52B3A" w:rsidRPr="00C92A43" w:rsidRDefault="00D52B3A" w:rsidP="00EA20E1">
            <w:pPr>
              <w:jc w:val="both"/>
              <w:rPr>
                <w:rFonts w:ascii="Times New Roman" w:eastAsiaTheme="minorEastAsia" w:hAnsi="Times New Roman" w:cs="Times New Roman"/>
                <w:b/>
                <w:szCs w:val="24"/>
              </w:rPr>
            </w:pPr>
            <w:r w:rsidRPr="00C92A43">
              <w:rPr>
                <w:rFonts w:ascii="Times New Roman" w:eastAsiaTheme="minorEastAsia" w:hAnsi="Times New Roman" w:cs="Times New Roman"/>
                <w:b/>
                <w:szCs w:val="24"/>
              </w:rPr>
              <w:lastRenderedPageBreak/>
              <w:t>Practical Project Management for Research Students</w:t>
            </w:r>
          </w:p>
        </w:tc>
        <w:tc>
          <w:tcPr>
            <w:tcW w:w="3885" w:type="dxa"/>
          </w:tcPr>
          <w:p w:rsidR="00D52B3A" w:rsidRDefault="00D52B3A" w:rsidP="00EA20E1">
            <w:pPr>
              <w:spacing w:before="100" w:beforeAutospacing="1" w:after="100" w:afterAutospacing="1"/>
              <w:jc w:val="both"/>
              <w:rPr>
                <w:rFonts w:ascii="Times New Roman" w:eastAsia="Times New Roman" w:hAnsi="Times New Roman" w:cs="Times New Roman"/>
                <w:szCs w:val="24"/>
                <w:lang w:eastAsia="en-GB"/>
              </w:rPr>
            </w:pPr>
            <w:r w:rsidRPr="00F951A1">
              <w:rPr>
                <w:rFonts w:ascii="Times New Roman" w:eastAsia="Times New Roman" w:hAnsi="Times New Roman" w:cs="Times New Roman"/>
                <w:szCs w:val="24"/>
                <w:lang w:eastAsia="en-GB"/>
              </w:rPr>
              <w:t xml:space="preserve">This one day course will introduce you to project management, with a focus on the development of practical skills. You will </w:t>
            </w:r>
            <w:r>
              <w:rPr>
                <w:rFonts w:ascii="Times New Roman" w:eastAsia="Times New Roman" w:hAnsi="Times New Roman" w:cs="Times New Roman"/>
                <w:szCs w:val="24"/>
                <w:lang w:eastAsia="en-GB"/>
              </w:rPr>
              <w:t>learn how to:</w:t>
            </w:r>
          </w:p>
          <w:p w:rsidR="00D52B3A" w:rsidRPr="00D52B3A" w:rsidRDefault="00D52B3A" w:rsidP="00397D9A">
            <w:pPr>
              <w:pStyle w:val="ListParagraph"/>
              <w:numPr>
                <w:ilvl w:val="0"/>
                <w:numId w:val="11"/>
              </w:numPr>
              <w:spacing w:before="100" w:beforeAutospacing="1" w:after="100" w:afterAutospacing="1"/>
              <w:ind w:left="714" w:hanging="357"/>
              <w:jc w:val="both"/>
              <w:rPr>
                <w:rFonts w:ascii="Times New Roman" w:eastAsia="Times New Roman" w:hAnsi="Times New Roman" w:cs="Times New Roman"/>
                <w:szCs w:val="24"/>
                <w:lang w:eastAsia="en-GB"/>
              </w:rPr>
            </w:pPr>
            <w:r w:rsidRPr="00D52B3A">
              <w:rPr>
                <w:rFonts w:ascii="Times New Roman" w:eastAsia="Times New Roman" w:hAnsi="Times New Roman" w:cs="Times New Roman"/>
                <w:szCs w:val="24"/>
                <w:lang w:eastAsia="en-GB"/>
              </w:rPr>
              <w:t>Set clear and realistic objectives</w:t>
            </w:r>
          </w:p>
          <w:p w:rsidR="00D52B3A" w:rsidRPr="00F951A1" w:rsidRDefault="00D52B3A" w:rsidP="00397D9A">
            <w:pPr>
              <w:numPr>
                <w:ilvl w:val="0"/>
                <w:numId w:val="6"/>
              </w:numPr>
              <w:spacing w:before="100" w:beforeAutospacing="1" w:after="100" w:afterAutospacing="1"/>
              <w:ind w:left="714" w:hanging="357"/>
              <w:jc w:val="both"/>
              <w:rPr>
                <w:rFonts w:ascii="Times New Roman" w:eastAsia="Times New Roman" w:hAnsi="Times New Roman" w:cs="Times New Roman"/>
                <w:szCs w:val="24"/>
                <w:lang w:eastAsia="en-GB"/>
              </w:rPr>
            </w:pPr>
            <w:r w:rsidRPr="00F951A1">
              <w:rPr>
                <w:rFonts w:ascii="Times New Roman" w:eastAsia="Times New Roman" w:hAnsi="Times New Roman" w:cs="Times New Roman"/>
                <w:szCs w:val="24"/>
                <w:lang w:eastAsia="en-GB"/>
              </w:rPr>
              <w:t xml:space="preserve">Plan, organise, and document your research project  </w:t>
            </w:r>
          </w:p>
          <w:p w:rsidR="00D52B3A" w:rsidRPr="00F951A1" w:rsidRDefault="00D52B3A" w:rsidP="00397D9A">
            <w:pPr>
              <w:numPr>
                <w:ilvl w:val="0"/>
                <w:numId w:val="6"/>
              </w:numPr>
              <w:spacing w:before="100" w:beforeAutospacing="1" w:after="100" w:afterAutospacing="1"/>
              <w:ind w:left="714" w:hanging="357"/>
              <w:jc w:val="both"/>
              <w:rPr>
                <w:rFonts w:ascii="Times New Roman" w:eastAsia="Times New Roman" w:hAnsi="Times New Roman" w:cs="Times New Roman"/>
                <w:szCs w:val="24"/>
                <w:lang w:eastAsia="en-GB"/>
              </w:rPr>
            </w:pPr>
            <w:r w:rsidRPr="00F951A1">
              <w:rPr>
                <w:rFonts w:ascii="Times New Roman" w:eastAsia="Times New Roman" w:hAnsi="Times New Roman" w:cs="Times New Roman"/>
                <w:szCs w:val="24"/>
                <w:lang w:eastAsia="en-GB"/>
              </w:rPr>
              <w:t>Identify your stakeholders, and to understand their needs</w:t>
            </w:r>
          </w:p>
          <w:p w:rsidR="00D52B3A" w:rsidRPr="00EE40FE" w:rsidRDefault="00D52B3A" w:rsidP="00397D9A">
            <w:pPr>
              <w:numPr>
                <w:ilvl w:val="0"/>
                <w:numId w:val="6"/>
              </w:numPr>
              <w:spacing w:before="100" w:beforeAutospacing="1" w:after="100" w:afterAutospacing="1"/>
              <w:ind w:left="714" w:hanging="357"/>
              <w:jc w:val="both"/>
              <w:rPr>
                <w:rFonts w:ascii="Times New Roman" w:eastAsia="Times New Roman" w:hAnsi="Times New Roman" w:cs="Times New Roman"/>
                <w:szCs w:val="24"/>
                <w:lang w:eastAsia="en-GB"/>
              </w:rPr>
            </w:pPr>
            <w:r w:rsidRPr="00F951A1">
              <w:rPr>
                <w:rFonts w:ascii="Times New Roman" w:eastAsia="Times New Roman" w:hAnsi="Times New Roman" w:cs="Times New Roman"/>
                <w:szCs w:val="24"/>
                <w:lang w:eastAsia="en-GB"/>
              </w:rPr>
              <w:t>Manage stakeholder expectations</w:t>
            </w:r>
          </w:p>
        </w:tc>
        <w:tc>
          <w:tcPr>
            <w:tcW w:w="1450" w:type="dxa"/>
          </w:tcPr>
          <w:p w:rsidR="00D52B3A" w:rsidRPr="00C92A43" w:rsidRDefault="00D52B3A" w:rsidP="00EA20E1">
            <w:pPr>
              <w:rPr>
                <w:rFonts w:ascii="Times New Roman" w:hAnsi="Times New Roman" w:cs="Times New Roman"/>
              </w:rPr>
            </w:pPr>
            <w:r>
              <w:rPr>
                <w:rFonts w:ascii="Times New Roman" w:hAnsi="Times New Roman" w:cs="Times New Roman"/>
              </w:rPr>
              <w:t>Mid-Stage PhD</w:t>
            </w:r>
          </w:p>
        </w:tc>
        <w:tc>
          <w:tcPr>
            <w:tcW w:w="2290" w:type="dxa"/>
          </w:tcPr>
          <w:p w:rsidR="00D52B3A" w:rsidRPr="00C92A43" w:rsidRDefault="00397D9A" w:rsidP="00EA20E1">
            <w:pPr>
              <w:rPr>
                <w:rFonts w:ascii="Times New Roman" w:hAnsi="Times New Roman" w:cs="Times New Roman"/>
              </w:rPr>
            </w:pPr>
            <w:proofErr w:type="spellStart"/>
            <w:r>
              <w:rPr>
                <w:rFonts w:ascii="Times New Roman" w:hAnsi="Times New Roman" w:cs="Times New Roman"/>
              </w:rPr>
              <w:t>Rhian</w:t>
            </w:r>
            <w:proofErr w:type="spellEnd"/>
            <w:r>
              <w:rPr>
                <w:rFonts w:ascii="Times New Roman" w:hAnsi="Times New Roman" w:cs="Times New Roman"/>
              </w:rPr>
              <w:t xml:space="preserve"> Davies and Dawn Nicholls</w:t>
            </w:r>
          </w:p>
        </w:tc>
      </w:tr>
      <w:tr w:rsidR="00D52B3A" w:rsidRPr="00C92A43" w:rsidTr="006E74CD">
        <w:tc>
          <w:tcPr>
            <w:tcW w:w="2122" w:type="dxa"/>
          </w:tcPr>
          <w:p w:rsidR="00D52B3A" w:rsidRPr="00C92A43" w:rsidRDefault="00D52B3A" w:rsidP="00EA20E1">
            <w:pPr>
              <w:spacing w:before="100" w:beforeAutospacing="1" w:after="100" w:afterAutospacing="1"/>
              <w:jc w:val="both"/>
              <w:rPr>
                <w:rFonts w:ascii="Times New Roman" w:eastAsiaTheme="minorEastAsia" w:hAnsi="Times New Roman" w:cs="Times New Roman"/>
                <w:b/>
                <w:szCs w:val="24"/>
              </w:rPr>
            </w:pPr>
            <w:r w:rsidRPr="00C92A43">
              <w:rPr>
                <w:rFonts w:ascii="Times New Roman" w:eastAsiaTheme="minorEastAsia" w:hAnsi="Times New Roman" w:cs="Times New Roman"/>
                <w:b/>
                <w:szCs w:val="24"/>
              </w:rPr>
              <w:t>Producing a Thesis in Word 2010</w:t>
            </w:r>
          </w:p>
        </w:tc>
        <w:tc>
          <w:tcPr>
            <w:tcW w:w="3885" w:type="dxa"/>
          </w:tcPr>
          <w:p w:rsidR="00D52B3A" w:rsidRPr="00D52B3A" w:rsidRDefault="00D52B3A" w:rsidP="00D52B3A">
            <w:pPr>
              <w:pStyle w:val="NormalWeb"/>
              <w:jc w:val="both"/>
              <w:rPr>
                <w:sz w:val="22"/>
              </w:rPr>
            </w:pPr>
            <w:r w:rsidRPr="00D72E0B">
              <w:rPr>
                <w:sz w:val="22"/>
              </w:rPr>
              <w:t>This course is primarily aimed at postgraduate students intending to produce a thesis using Word 2010, and looks at how to get the most out of Word to produce a quality document. The course introduces you to the concepts involved in planning a large document, and the features and functions you can use in Word that will save you time and effort. The session includes practical exercises that will take you through the process of creating yo</w:t>
            </w:r>
            <w:r>
              <w:rPr>
                <w:sz w:val="22"/>
              </w:rPr>
              <w:t>ur thesis from start to finish.</w:t>
            </w:r>
          </w:p>
        </w:tc>
        <w:tc>
          <w:tcPr>
            <w:tcW w:w="1450" w:type="dxa"/>
          </w:tcPr>
          <w:p w:rsidR="00D52B3A" w:rsidRDefault="00D52B3A" w:rsidP="00EA20E1">
            <w:pPr>
              <w:rPr>
                <w:rFonts w:ascii="Times New Roman" w:hAnsi="Times New Roman" w:cs="Times New Roman"/>
              </w:rPr>
            </w:pPr>
            <w:r>
              <w:rPr>
                <w:rFonts w:ascii="Times New Roman" w:hAnsi="Times New Roman" w:cs="Times New Roman"/>
              </w:rPr>
              <w:t>All Stages PhD</w:t>
            </w:r>
          </w:p>
        </w:tc>
        <w:tc>
          <w:tcPr>
            <w:tcW w:w="2290" w:type="dxa"/>
          </w:tcPr>
          <w:p w:rsidR="00D52B3A" w:rsidRPr="00C92A43" w:rsidRDefault="00D52B3A" w:rsidP="00EA20E1">
            <w:pPr>
              <w:rPr>
                <w:rFonts w:ascii="Times New Roman" w:hAnsi="Times New Roman" w:cs="Times New Roman"/>
              </w:rPr>
            </w:pPr>
          </w:p>
        </w:tc>
      </w:tr>
      <w:tr w:rsidR="00D52B3A" w:rsidRPr="00C92A43" w:rsidTr="006E74CD">
        <w:tc>
          <w:tcPr>
            <w:tcW w:w="2122" w:type="dxa"/>
          </w:tcPr>
          <w:p w:rsidR="00D52B3A" w:rsidRPr="00C92A43" w:rsidRDefault="00D52B3A" w:rsidP="00EA20E1">
            <w:pPr>
              <w:jc w:val="both"/>
              <w:rPr>
                <w:rFonts w:ascii="Times New Roman" w:eastAsiaTheme="minorEastAsia" w:hAnsi="Times New Roman" w:cs="Times New Roman"/>
                <w:b/>
                <w:szCs w:val="24"/>
              </w:rPr>
            </w:pPr>
            <w:r w:rsidRPr="00C92A43">
              <w:rPr>
                <w:rFonts w:ascii="Times New Roman" w:eastAsiaTheme="minorEastAsia" w:hAnsi="Times New Roman" w:cs="Times New Roman"/>
                <w:b/>
                <w:szCs w:val="24"/>
              </w:rPr>
              <w:t>Proof Reading</w:t>
            </w:r>
          </w:p>
        </w:tc>
        <w:tc>
          <w:tcPr>
            <w:tcW w:w="3885" w:type="dxa"/>
          </w:tcPr>
          <w:p w:rsidR="00D52B3A" w:rsidRPr="0033244C" w:rsidRDefault="00D52B3A" w:rsidP="00EA20E1">
            <w:pPr>
              <w:spacing w:before="100" w:beforeAutospacing="1" w:after="100" w:afterAutospacing="1"/>
              <w:jc w:val="both"/>
              <w:rPr>
                <w:rFonts w:ascii="Times New Roman" w:eastAsia="Times New Roman" w:hAnsi="Times New Roman" w:cs="Times New Roman"/>
                <w:szCs w:val="24"/>
                <w:lang w:eastAsia="en-GB"/>
              </w:rPr>
            </w:pPr>
            <w:r w:rsidRPr="0033244C">
              <w:rPr>
                <w:rFonts w:ascii="Times New Roman" w:eastAsia="Times New Roman" w:hAnsi="Times New Roman" w:cs="Times New Roman"/>
                <w:szCs w:val="24"/>
                <w:lang w:eastAsia="en-GB"/>
              </w:rPr>
              <w:t>The course will include the following topics:</w:t>
            </w:r>
          </w:p>
          <w:p w:rsidR="00D52B3A" w:rsidRPr="0033244C" w:rsidRDefault="00D52B3A" w:rsidP="00EA20E1">
            <w:pPr>
              <w:numPr>
                <w:ilvl w:val="0"/>
                <w:numId w:val="7"/>
              </w:numPr>
              <w:spacing w:before="100" w:beforeAutospacing="1" w:after="100" w:afterAutospacing="1"/>
              <w:jc w:val="both"/>
              <w:rPr>
                <w:rFonts w:ascii="Times New Roman" w:eastAsia="Times New Roman" w:hAnsi="Times New Roman" w:cs="Times New Roman"/>
                <w:szCs w:val="24"/>
                <w:lang w:eastAsia="en-GB"/>
              </w:rPr>
            </w:pPr>
            <w:r w:rsidRPr="0033244C">
              <w:rPr>
                <w:rFonts w:ascii="Times New Roman" w:eastAsia="Times New Roman" w:hAnsi="Times New Roman" w:cs="Times New Roman"/>
                <w:szCs w:val="24"/>
                <w:lang w:eastAsia="en-GB"/>
              </w:rPr>
              <w:t>Practical Advice on spelling, grammar and punctuation</w:t>
            </w:r>
          </w:p>
          <w:p w:rsidR="00D52B3A" w:rsidRPr="0033244C" w:rsidRDefault="00D52B3A" w:rsidP="00EA20E1">
            <w:pPr>
              <w:numPr>
                <w:ilvl w:val="0"/>
                <w:numId w:val="7"/>
              </w:numPr>
              <w:spacing w:before="100" w:beforeAutospacing="1" w:after="100" w:afterAutospacing="1"/>
              <w:jc w:val="both"/>
              <w:rPr>
                <w:rFonts w:ascii="Times New Roman" w:eastAsia="Times New Roman" w:hAnsi="Times New Roman" w:cs="Times New Roman"/>
                <w:szCs w:val="24"/>
                <w:lang w:eastAsia="en-GB"/>
              </w:rPr>
            </w:pPr>
            <w:r w:rsidRPr="0033244C">
              <w:rPr>
                <w:rFonts w:ascii="Times New Roman" w:eastAsia="Times New Roman" w:hAnsi="Times New Roman" w:cs="Times New Roman"/>
                <w:szCs w:val="24"/>
                <w:lang w:eastAsia="en-GB"/>
              </w:rPr>
              <w:t>Language myths and your audience</w:t>
            </w:r>
          </w:p>
          <w:p w:rsidR="00D52B3A" w:rsidRPr="0033244C" w:rsidRDefault="00D52B3A" w:rsidP="00EA20E1">
            <w:pPr>
              <w:numPr>
                <w:ilvl w:val="0"/>
                <w:numId w:val="7"/>
              </w:numPr>
              <w:spacing w:before="100" w:beforeAutospacing="1" w:after="100" w:afterAutospacing="1"/>
              <w:jc w:val="both"/>
              <w:rPr>
                <w:rFonts w:ascii="Times New Roman" w:eastAsia="Times New Roman" w:hAnsi="Times New Roman" w:cs="Times New Roman"/>
                <w:szCs w:val="24"/>
                <w:lang w:eastAsia="en-GB"/>
              </w:rPr>
            </w:pPr>
            <w:r w:rsidRPr="0033244C">
              <w:rPr>
                <w:rFonts w:ascii="Times New Roman" w:eastAsia="Times New Roman" w:hAnsi="Times New Roman" w:cs="Times New Roman"/>
                <w:szCs w:val="24"/>
                <w:lang w:eastAsia="en-GB"/>
              </w:rPr>
              <w:t>House styles</w:t>
            </w:r>
          </w:p>
          <w:p w:rsidR="00D52B3A" w:rsidRPr="0033244C" w:rsidRDefault="00D52B3A" w:rsidP="00EA20E1">
            <w:pPr>
              <w:numPr>
                <w:ilvl w:val="0"/>
                <w:numId w:val="7"/>
              </w:numPr>
              <w:spacing w:before="100" w:beforeAutospacing="1" w:after="100" w:afterAutospacing="1"/>
              <w:jc w:val="both"/>
              <w:rPr>
                <w:rFonts w:ascii="Times New Roman" w:eastAsia="Times New Roman" w:hAnsi="Times New Roman" w:cs="Times New Roman"/>
                <w:szCs w:val="24"/>
                <w:lang w:eastAsia="en-GB"/>
              </w:rPr>
            </w:pPr>
            <w:r w:rsidRPr="0033244C">
              <w:rPr>
                <w:rFonts w:ascii="Times New Roman" w:eastAsia="Times New Roman" w:hAnsi="Times New Roman" w:cs="Times New Roman"/>
                <w:szCs w:val="24"/>
                <w:lang w:eastAsia="en-GB"/>
              </w:rPr>
              <w:t>Learning to be your own best critic</w:t>
            </w:r>
          </w:p>
          <w:p w:rsidR="00D52B3A" w:rsidRPr="0033244C" w:rsidRDefault="00D52B3A" w:rsidP="00EA20E1">
            <w:pPr>
              <w:numPr>
                <w:ilvl w:val="0"/>
                <w:numId w:val="7"/>
              </w:numPr>
              <w:spacing w:before="100" w:beforeAutospacing="1" w:after="100" w:afterAutospacing="1"/>
              <w:jc w:val="both"/>
              <w:rPr>
                <w:rFonts w:ascii="Times New Roman" w:eastAsia="Times New Roman" w:hAnsi="Times New Roman" w:cs="Times New Roman"/>
                <w:szCs w:val="24"/>
                <w:lang w:eastAsia="en-GB"/>
              </w:rPr>
            </w:pPr>
            <w:r w:rsidRPr="0033244C">
              <w:rPr>
                <w:rFonts w:ascii="Times New Roman" w:eastAsia="Times New Roman" w:hAnsi="Times New Roman" w:cs="Times New Roman"/>
                <w:szCs w:val="24"/>
                <w:lang w:eastAsia="en-GB"/>
              </w:rPr>
              <w:t>How to identify your own writing habits (good and bad)</w:t>
            </w:r>
          </w:p>
          <w:p w:rsidR="00D52B3A" w:rsidRPr="0033244C" w:rsidRDefault="00D52B3A" w:rsidP="00EA20E1">
            <w:pPr>
              <w:numPr>
                <w:ilvl w:val="0"/>
                <w:numId w:val="7"/>
              </w:numPr>
              <w:spacing w:before="100" w:beforeAutospacing="1" w:after="100" w:afterAutospacing="1"/>
              <w:jc w:val="both"/>
              <w:rPr>
                <w:rFonts w:ascii="Times New Roman" w:eastAsia="Times New Roman" w:hAnsi="Times New Roman" w:cs="Times New Roman"/>
                <w:szCs w:val="24"/>
                <w:lang w:eastAsia="en-GB"/>
              </w:rPr>
            </w:pPr>
            <w:r w:rsidRPr="0033244C">
              <w:rPr>
                <w:rFonts w:ascii="Times New Roman" w:eastAsia="Times New Roman" w:hAnsi="Times New Roman" w:cs="Times New Roman"/>
                <w:szCs w:val="24"/>
                <w:lang w:eastAsia="en-GB"/>
              </w:rPr>
              <w:t>How to proof-read your own work effectively</w:t>
            </w:r>
          </w:p>
          <w:p w:rsidR="00D52B3A" w:rsidRPr="0033244C" w:rsidRDefault="00D52B3A" w:rsidP="00EA20E1">
            <w:pPr>
              <w:numPr>
                <w:ilvl w:val="0"/>
                <w:numId w:val="7"/>
              </w:numPr>
              <w:spacing w:before="100" w:beforeAutospacing="1" w:after="100" w:afterAutospacing="1"/>
              <w:jc w:val="both"/>
              <w:rPr>
                <w:rFonts w:ascii="Times New Roman" w:eastAsia="Times New Roman" w:hAnsi="Times New Roman" w:cs="Times New Roman"/>
                <w:szCs w:val="24"/>
                <w:lang w:eastAsia="en-GB"/>
              </w:rPr>
            </w:pPr>
            <w:r w:rsidRPr="0033244C">
              <w:rPr>
                <w:rFonts w:ascii="Times New Roman" w:eastAsia="Times New Roman" w:hAnsi="Times New Roman" w:cs="Times New Roman"/>
                <w:szCs w:val="24"/>
                <w:lang w:eastAsia="en-GB"/>
              </w:rPr>
              <w:t>Proof-correction marks (and how to devise your own)</w:t>
            </w:r>
          </w:p>
          <w:p w:rsidR="00D52B3A" w:rsidRPr="0033244C" w:rsidRDefault="00D52B3A" w:rsidP="00EA20E1">
            <w:pPr>
              <w:numPr>
                <w:ilvl w:val="0"/>
                <w:numId w:val="7"/>
              </w:numPr>
              <w:spacing w:before="100" w:beforeAutospacing="1" w:after="100" w:afterAutospacing="1"/>
              <w:jc w:val="both"/>
              <w:rPr>
                <w:rFonts w:ascii="Times New Roman" w:eastAsia="Times New Roman" w:hAnsi="Times New Roman" w:cs="Times New Roman"/>
                <w:szCs w:val="24"/>
                <w:lang w:eastAsia="en-GB"/>
              </w:rPr>
            </w:pPr>
            <w:r w:rsidRPr="0033244C">
              <w:rPr>
                <w:rFonts w:ascii="Times New Roman" w:eastAsia="Times New Roman" w:hAnsi="Times New Roman" w:cs="Times New Roman"/>
                <w:szCs w:val="24"/>
                <w:lang w:eastAsia="en-GB"/>
              </w:rPr>
              <w:t>Practical proof-reading exercise (your text, or a text provided)</w:t>
            </w:r>
          </w:p>
          <w:p w:rsidR="00D52B3A" w:rsidRPr="0033244C" w:rsidRDefault="00D52B3A" w:rsidP="00EA20E1">
            <w:pPr>
              <w:numPr>
                <w:ilvl w:val="0"/>
                <w:numId w:val="7"/>
              </w:numPr>
              <w:spacing w:before="100" w:beforeAutospacing="1" w:after="100" w:afterAutospacing="1"/>
              <w:jc w:val="both"/>
              <w:rPr>
                <w:rFonts w:ascii="Times New Roman" w:eastAsia="Times New Roman" w:hAnsi="Times New Roman" w:cs="Times New Roman"/>
                <w:szCs w:val="24"/>
                <w:lang w:eastAsia="en-GB"/>
              </w:rPr>
            </w:pPr>
            <w:r w:rsidRPr="0033244C">
              <w:rPr>
                <w:rFonts w:ascii="Times New Roman" w:eastAsia="Times New Roman" w:hAnsi="Times New Roman" w:cs="Times New Roman"/>
                <w:szCs w:val="24"/>
                <w:lang w:eastAsia="en-GB"/>
              </w:rPr>
              <w:lastRenderedPageBreak/>
              <w:t>Revising texts and presenting them to different audiences</w:t>
            </w:r>
          </w:p>
          <w:p w:rsidR="00D52B3A" w:rsidRPr="00C85A1F" w:rsidRDefault="00D52B3A" w:rsidP="00EA20E1">
            <w:pPr>
              <w:numPr>
                <w:ilvl w:val="0"/>
                <w:numId w:val="7"/>
              </w:numPr>
              <w:spacing w:before="100" w:beforeAutospacing="1" w:after="100" w:afterAutospacing="1"/>
              <w:jc w:val="both"/>
              <w:rPr>
                <w:rFonts w:ascii="Times New Roman" w:eastAsia="Times New Roman" w:hAnsi="Times New Roman" w:cs="Times New Roman"/>
                <w:szCs w:val="24"/>
                <w:lang w:eastAsia="en-GB"/>
              </w:rPr>
            </w:pPr>
            <w:r w:rsidRPr="0033244C">
              <w:rPr>
                <w:rFonts w:ascii="Times New Roman" w:eastAsia="Times New Roman" w:hAnsi="Times New Roman" w:cs="Times New Roman"/>
                <w:szCs w:val="24"/>
                <w:lang w:eastAsia="en-GB"/>
              </w:rPr>
              <w:t>Bibliographic &amp; Reference Styles</w:t>
            </w:r>
          </w:p>
        </w:tc>
        <w:tc>
          <w:tcPr>
            <w:tcW w:w="1450" w:type="dxa"/>
          </w:tcPr>
          <w:p w:rsidR="00D52B3A" w:rsidRDefault="00397D9A" w:rsidP="00EA20E1">
            <w:pPr>
              <w:rPr>
                <w:rFonts w:ascii="Times New Roman" w:hAnsi="Times New Roman" w:cs="Times New Roman"/>
              </w:rPr>
            </w:pPr>
            <w:r>
              <w:rPr>
                <w:rFonts w:ascii="Times New Roman" w:hAnsi="Times New Roman" w:cs="Times New Roman"/>
              </w:rPr>
              <w:lastRenderedPageBreak/>
              <w:t>Early/ Mid-Stage PhD</w:t>
            </w:r>
          </w:p>
        </w:tc>
        <w:tc>
          <w:tcPr>
            <w:tcW w:w="2290" w:type="dxa"/>
          </w:tcPr>
          <w:p w:rsidR="00D52B3A" w:rsidRPr="00C92A43" w:rsidRDefault="00D52B3A" w:rsidP="00EA20E1">
            <w:pPr>
              <w:rPr>
                <w:rFonts w:ascii="Times New Roman" w:hAnsi="Times New Roman" w:cs="Times New Roman"/>
              </w:rPr>
            </w:pPr>
            <w:r>
              <w:rPr>
                <w:rFonts w:ascii="Times New Roman" w:hAnsi="Times New Roman" w:cs="Times New Roman"/>
              </w:rPr>
              <w:t>Chris Robinson</w:t>
            </w:r>
          </w:p>
        </w:tc>
      </w:tr>
      <w:tr w:rsidR="00D52B3A" w:rsidRPr="00C92A43" w:rsidTr="006E74CD">
        <w:tc>
          <w:tcPr>
            <w:tcW w:w="2122" w:type="dxa"/>
          </w:tcPr>
          <w:p w:rsidR="00D52B3A" w:rsidRPr="00C92A43" w:rsidRDefault="00D52B3A" w:rsidP="00EA20E1">
            <w:pPr>
              <w:rPr>
                <w:rFonts w:ascii="Times New Roman" w:hAnsi="Times New Roman" w:cs="Times New Roman"/>
                <w:b/>
              </w:rPr>
            </w:pPr>
            <w:r w:rsidRPr="00C92A43">
              <w:rPr>
                <w:rFonts w:ascii="Times New Roman" w:hAnsi="Times New Roman" w:cs="Times New Roman"/>
                <w:b/>
              </w:rPr>
              <w:lastRenderedPageBreak/>
              <w:t>Publishing using Latex</w:t>
            </w:r>
          </w:p>
        </w:tc>
        <w:tc>
          <w:tcPr>
            <w:tcW w:w="3885" w:type="dxa"/>
          </w:tcPr>
          <w:p w:rsidR="00D52B3A" w:rsidRDefault="00D52B3A" w:rsidP="00EA20E1">
            <w:pPr>
              <w:pStyle w:val="NormalWeb"/>
              <w:jc w:val="both"/>
              <w:rPr>
                <w:sz w:val="22"/>
              </w:rPr>
            </w:pPr>
            <w:r w:rsidRPr="00D72E0B">
              <w:rPr>
                <w:sz w:val="22"/>
              </w:rPr>
              <w:t>This course is a two-day course.</w:t>
            </w:r>
            <w:r>
              <w:rPr>
                <w:sz w:val="22"/>
              </w:rPr>
              <w:t xml:space="preserve"> </w:t>
            </w:r>
            <w:r w:rsidRPr="00D72E0B">
              <w:rPr>
                <w:sz w:val="22"/>
              </w:rPr>
              <w:t xml:space="preserve">This course provides an introduction to the widely available </w:t>
            </w:r>
            <w:proofErr w:type="spellStart"/>
            <w:r w:rsidRPr="00D72E0B">
              <w:rPr>
                <w:sz w:val="22"/>
              </w:rPr>
              <w:t>LaTeX</w:t>
            </w:r>
            <w:proofErr w:type="spellEnd"/>
            <w:r w:rsidRPr="00D72E0B">
              <w:rPr>
                <w:sz w:val="22"/>
              </w:rPr>
              <w:t xml:space="preserve"> document preparation system, covering document structure, typesetting text, tables, mathematical material and figures.  It consists of a series of presentations each followed by a practical session in which participants use their new knowledge for working with a text.</w:t>
            </w:r>
          </w:p>
          <w:p w:rsidR="00D52B3A" w:rsidRPr="00AE167F" w:rsidRDefault="00D52B3A" w:rsidP="00EA20E1">
            <w:pPr>
              <w:pStyle w:val="NormalWeb"/>
              <w:jc w:val="both"/>
              <w:rPr>
                <w:sz w:val="22"/>
              </w:rPr>
            </w:pPr>
          </w:p>
        </w:tc>
        <w:tc>
          <w:tcPr>
            <w:tcW w:w="1450" w:type="dxa"/>
          </w:tcPr>
          <w:p w:rsidR="00D52B3A" w:rsidRDefault="00397D9A" w:rsidP="00EA20E1">
            <w:pPr>
              <w:rPr>
                <w:rFonts w:ascii="Times New Roman" w:hAnsi="Times New Roman" w:cs="Times New Roman"/>
              </w:rPr>
            </w:pPr>
            <w:r>
              <w:rPr>
                <w:rFonts w:ascii="Times New Roman" w:hAnsi="Times New Roman" w:cs="Times New Roman"/>
              </w:rPr>
              <w:t>Early Stage PhD</w:t>
            </w:r>
          </w:p>
        </w:tc>
        <w:tc>
          <w:tcPr>
            <w:tcW w:w="2290" w:type="dxa"/>
          </w:tcPr>
          <w:p w:rsidR="00D52B3A" w:rsidRPr="00C92A43" w:rsidRDefault="00D52B3A" w:rsidP="00EA20E1">
            <w:pPr>
              <w:rPr>
                <w:rFonts w:ascii="Times New Roman" w:hAnsi="Times New Roman" w:cs="Times New Roman"/>
              </w:rPr>
            </w:pPr>
            <w:r>
              <w:rPr>
                <w:rFonts w:ascii="Times New Roman" w:hAnsi="Times New Roman" w:cs="Times New Roman"/>
              </w:rPr>
              <w:t>Neil Hamilton-Smith</w:t>
            </w:r>
          </w:p>
        </w:tc>
      </w:tr>
      <w:tr w:rsidR="00D52B3A" w:rsidRPr="00C92A43" w:rsidTr="006E74CD">
        <w:tc>
          <w:tcPr>
            <w:tcW w:w="2122" w:type="dxa"/>
          </w:tcPr>
          <w:p w:rsidR="00D52B3A" w:rsidRPr="00C92A43" w:rsidRDefault="00D52B3A" w:rsidP="00EA20E1">
            <w:pPr>
              <w:jc w:val="both"/>
              <w:rPr>
                <w:rFonts w:ascii="Times New Roman" w:eastAsiaTheme="minorEastAsia" w:hAnsi="Times New Roman" w:cs="Times New Roman"/>
                <w:b/>
                <w:szCs w:val="24"/>
              </w:rPr>
            </w:pPr>
            <w:r w:rsidRPr="00C92A43">
              <w:rPr>
                <w:rFonts w:ascii="Times New Roman" w:eastAsiaTheme="minorEastAsia" w:hAnsi="Times New Roman" w:cs="Times New Roman"/>
                <w:b/>
                <w:szCs w:val="24"/>
              </w:rPr>
              <w:t>Research, Researchers and the Media</w:t>
            </w:r>
          </w:p>
        </w:tc>
        <w:tc>
          <w:tcPr>
            <w:tcW w:w="3885" w:type="dxa"/>
          </w:tcPr>
          <w:p w:rsidR="00D52B3A" w:rsidRPr="00564BCB" w:rsidRDefault="00D52B3A" w:rsidP="00EA20E1">
            <w:pPr>
              <w:pStyle w:val="NormalWeb"/>
              <w:jc w:val="both"/>
              <w:rPr>
                <w:sz w:val="22"/>
              </w:rPr>
            </w:pPr>
            <w:r w:rsidRPr="00D72E0B">
              <w:rPr>
                <w:sz w:val="22"/>
              </w:rPr>
              <w:t>The red light comes on and you’re live on air to millions of listeners. That’s the experience we replicate on this immersive three-day course in broadcast production. For that added touch of reality, we install you in one of the state of the art studios at the BBC’s Pacific Quay Glasgow headquarters.</w:t>
            </w:r>
          </w:p>
        </w:tc>
        <w:tc>
          <w:tcPr>
            <w:tcW w:w="1450" w:type="dxa"/>
          </w:tcPr>
          <w:p w:rsidR="00D52B3A" w:rsidRDefault="00397D9A" w:rsidP="00EA20E1">
            <w:pPr>
              <w:rPr>
                <w:rFonts w:ascii="Times New Roman" w:hAnsi="Times New Roman" w:cs="Times New Roman"/>
              </w:rPr>
            </w:pPr>
            <w:r>
              <w:rPr>
                <w:rFonts w:ascii="Times New Roman" w:hAnsi="Times New Roman" w:cs="Times New Roman"/>
              </w:rPr>
              <w:t>All Stages PhD</w:t>
            </w:r>
          </w:p>
        </w:tc>
        <w:tc>
          <w:tcPr>
            <w:tcW w:w="2290" w:type="dxa"/>
          </w:tcPr>
          <w:p w:rsidR="00D52B3A" w:rsidRPr="00C92A43" w:rsidRDefault="00D52B3A" w:rsidP="00EA20E1">
            <w:pPr>
              <w:rPr>
                <w:rFonts w:ascii="Times New Roman" w:hAnsi="Times New Roman" w:cs="Times New Roman"/>
              </w:rPr>
            </w:pPr>
            <w:r>
              <w:rPr>
                <w:rFonts w:ascii="Times New Roman" w:hAnsi="Times New Roman" w:cs="Times New Roman"/>
              </w:rPr>
              <w:t>Gareth Mitchell</w:t>
            </w:r>
          </w:p>
        </w:tc>
      </w:tr>
      <w:tr w:rsidR="00D52B3A" w:rsidRPr="00C92A43" w:rsidTr="006E74CD">
        <w:tc>
          <w:tcPr>
            <w:tcW w:w="2122" w:type="dxa"/>
          </w:tcPr>
          <w:p w:rsidR="00D52B3A" w:rsidRPr="00C92A43" w:rsidRDefault="00D52B3A" w:rsidP="00E11CDC">
            <w:pPr>
              <w:pStyle w:val="NormalWeb"/>
              <w:jc w:val="both"/>
              <w:rPr>
                <w:i/>
                <w:sz w:val="22"/>
              </w:rPr>
            </w:pPr>
            <w:r w:rsidRPr="00C92A43">
              <w:rPr>
                <w:b/>
              </w:rPr>
              <w:t>Simply Assertive</w:t>
            </w:r>
          </w:p>
        </w:tc>
        <w:tc>
          <w:tcPr>
            <w:tcW w:w="3885" w:type="dxa"/>
          </w:tcPr>
          <w:p w:rsidR="00D52B3A" w:rsidRPr="00801052" w:rsidRDefault="00D52B3A" w:rsidP="00E11CDC">
            <w:pPr>
              <w:spacing w:before="100" w:beforeAutospacing="1" w:after="100" w:afterAutospacing="1"/>
              <w:jc w:val="both"/>
              <w:rPr>
                <w:rFonts w:ascii="Times New Roman" w:eastAsia="Times New Roman" w:hAnsi="Times New Roman" w:cs="Times New Roman"/>
                <w:szCs w:val="24"/>
                <w:lang w:eastAsia="en-GB"/>
              </w:rPr>
            </w:pPr>
            <w:r w:rsidRPr="00801052">
              <w:rPr>
                <w:rFonts w:ascii="Times New Roman" w:eastAsia="Times New Roman" w:hAnsi="Times New Roman" w:cs="Times New Roman"/>
                <w:szCs w:val="24"/>
                <w:lang w:eastAsia="en-GB"/>
              </w:rPr>
              <w:t>Assertiveness is not what you do, it's who you are."  Shakti Gawain</w:t>
            </w:r>
            <w:r>
              <w:rPr>
                <w:rFonts w:ascii="Times New Roman" w:eastAsia="Times New Roman" w:hAnsi="Times New Roman" w:cs="Times New Roman"/>
                <w:szCs w:val="24"/>
                <w:lang w:eastAsia="en-GB"/>
              </w:rPr>
              <w:t xml:space="preserve"> </w:t>
            </w:r>
            <w:r w:rsidRPr="00801052">
              <w:rPr>
                <w:rFonts w:ascii="Times New Roman" w:eastAsia="Times New Roman" w:hAnsi="Times New Roman" w:cs="Times New Roman"/>
                <w:szCs w:val="24"/>
                <w:lang w:eastAsia="en-GB"/>
              </w:rPr>
              <w:t>The aim of this brief course is to enable delegates to have a greater self confidence in difficult situations and feel able to express their opinion by:</w:t>
            </w:r>
          </w:p>
          <w:p w:rsidR="00D52B3A" w:rsidRPr="00801052" w:rsidRDefault="00D52B3A" w:rsidP="00E11CDC">
            <w:pPr>
              <w:numPr>
                <w:ilvl w:val="0"/>
                <w:numId w:val="8"/>
              </w:numPr>
              <w:spacing w:before="100" w:beforeAutospacing="1" w:after="100" w:afterAutospacing="1"/>
              <w:jc w:val="both"/>
              <w:rPr>
                <w:rFonts w:ascii="Times New Roman" w:eastAsia="Times New Roman" w:hAnsi="Times New Roman" w:cs="Times New Roman"/>
                <w:szCs w:val="24"/>
                <w:lang w:eastAsia="en-GB"/>
              </w:rPr>
            </w:pPr>
            <w:r w:rsidRPr="00801052">
              <w:rPr>
                <w:rFonts w:ascii="Times New Roman" w:eastAsia="Times New Roman" w:hAnsi="Times New Roman" w:cs="Times New Roman"/>
                <w:szCs w:val="24"/>
                <w:lang w:eastAsia="en-GB"/>
              </w:rPr>
              <w:t>Understanding differences between assertive, passive and aggressive behaviours</w:t>
            </w:r>
          </w:p>
          <w:p w:rsidR="00D52B3A" w:rsidRPr="00801052" w:rsidRDefault="00D52B3A" w:rsidP="00E11CDC">
            <w:pPr>
              <w:numPr>
                <w:ilvl w:val="0"/>
                <w:numId w:val="8"/>
              </w:numPr>
              <w:spacing w:before="100" w:beforeAutospacing="1" w:after="100" w:afterAutospacing="1"/>
              <w:jc w:val="both"/>
              <w:rPr>
                <w:rFonts w:ascii="Times New Roman" w:eastAsia="Times New Roman" w:hAnsi="Times New Roman" w:cs="Times New Roman"/>
                <w:szCs w:val="24"/>
                <w:lang w:eastAsia="en-GB"/>
              </w:rPr>
            </w:pPr>
            <w:r w:rsidRPr="00801052">
              <w:rPr>
                <w:rFonts w:ascii="Times New Roman" w:eastAsia="Times New Roman" w:hAnsi="Times New Roman" w:cs="Times New Roman"/>
                <w:szCs w:val="24"/>
                <w:lang w:eastAsia="en-GB"/>
              </w:rPr>
              <w:t>Feel confident to ask for what they want and express their opinion</w:t>
            </w:r>
          </w:p>
          <w:p w:rsidR="00D52B3A" w:rsidRPr="00B40BBB" w:rsidRDefault="00D52B3A" w:rsidP="00E11CDC">
            <w:pPr>
              <w:numPr>
                <w:ilvl w:val="0"/>
                <w:numId w:val="8"/>
              </w:numPr>
              <w:spacing w:before="100" w:beforeAutospacing="1" w:after="100" w:afterAutospacing="1"/>
              <w:jc w:val="both"/>
              <w:rPr>
                <w:rFonts w:ascii="Times New Roman" w:eastAsia="Times New Roman" w:hAnsi="Times New Roman" w:cs="Times New Roman"/>
                <w:szCs w:val="24"/>
                <w:lang w:eastAsia="en-GB"/>
              </w:rPr>
            </w:pPr>
            <w:r w:rsidRPr="00801052">
              <w:rPr>
                <w:rFonts w:ascii="Times New Roman" w:eastAsia="Times New Roman" w:hAnsi="Times New Roman" w:cs="Times New Roman"/>
                <w:szCs w:val="24"/>
                <w:lang w:eastAsia="en-GB"/>
              </w:rPr>
              <w:t>Expressing their opinion clearly and with confidence</w:t>
            </w:r>
          </w:p>
        </w:tc>
        <w:tc>
          <w:tcPr>
            <w:tcW w:w="1450" w:type="dxa"/>
          </w:tcPr>
          <w:p w:rsidR="00D52B3A" w:rsidRDefault="00397D9A" w:rsidP="00E11CDC">
            <w:pPr>
              <w:rPr>
                <w:rFonts w:ascii="Times New Roman" w:hAnsi="Times New Roman" w:cs="Times New Roman"/>
              </w:rPr>
            </w:pPr>
            <w:r>
              <w:rPr>
                <w:rFonts w:ascii="Times New Roman" w:hAnsi="Times New Roman" w:cs="Times New Roman"/>
              </w:rPr>
              <w:t>All Stages PhD</w:t>
            </w:r>
          </w:p>
        </w:tc>
        <w:tc>
          <w:tcPr>
            <w:tcW w:w="2290" w:type="dxa"/>
          </w:tcPr>
          <w:p w:rsidR="00D52B3A" w:rsidRPr="00C92A43" w:rsidRDefault="00D52B3A" w:rsidP="00E11CDC">
            <w:pPr>
              <w:rPr>
                <w:rFonts w:ascii="Times New Roman" w:hAnsi="Times New Roman" w:cs="Times New Roman"/>
              </w:rPr>
            </w:pPr>
            <w:r>
              <w:rPr>
                <w:rFonts w:ascii="Times New Roman" w:hAnsi="Times New Roman" w:cs="Times New Roman"/>
              </w:rPr>
              <w:t>Steve Hutchinson</w:t>
            </w:r>
          </w:p>
        </w:tc>
      </w:tr>
      <w:tr w:rsidR="00D52B3A" w:rsidRPr="00C92A43" w:rsidTr="006E74CD">
        <w:tc>
          <w:tcPr>
            <w:tcW w:w="2122" w:type="dxa"/>
          </w:tcPr>
          <w:p w:rsidR="00D52B3A" w:rsidRPr="00C92A43" w:rsidRDefault="00D52B3A" w:rsidP="00AE167F">
            <w:pPr>
              <w:rPr>
                <w:rFonts w:ascii="Times New Roman" w:hAnsi="Times New Roman" w:cs="Times New Roman"/>
                <w:b/>
              </w:rPr>
            </w:pPr>
            <w:r w:rsidRPr="00C92A43">
              <w:rPr>
                <w:rFonts w:ascii="Times New Roman" w:hAnsi="Times New Roman" w:cs="Times New Roman"/>
                <w:b/>
              </w:rPr>
              <w:t xml:space="preserve">Social Media: </w:t>
            </w:r>
            <w:r>
              <w:rPr>
                <w:rFonts w:ascii="Times New Roman" w:hAnsi="Times New Roman" w:cs="Times New Roman"/>
                <w:b/>
              </w:rPr>
              <w:t>The Magic 4</w:t>
            </w:r>
          </w:p>
        </w:tc>
        <w:tc>
          <w:tcPr>
            <w:tcW w:w="3885" w:type="dxa"/>
          </w:tcPr>
          <w:p w:rsidR="00D52B3A" w:rsidRPr="00AE167F" w:rsidRDefault="00D52B3A">
            <w:pPr>
              <w:rPr>
                <w:rFonts w:ascii="Times New Roman" w:hAnsi="Times New Roman" w:cs="Times New Roman"/>
                <w:sz w:val="24"/>
                <w:szCs w:val="24"/>
              </w:rPr>
            </w:pPr>
            <w:r w:rsidRPr="00AE167F">
              <w:rPr>
                <w:rFonts w:ascii="Times New Roman" w:hAnsi="Times New Roman" w:cs="Times New Roman"/>
                <w:sz w:val="24"/>
                <w:szCs w:val="24"/>
              </w:rPr>
              <w:t xml:space="preserve">This workshop will provide an introduction to social media for staff and researchers. It will particularly focus on the ‘Magic 4’: audience, purpose, choice of media, and evaluation. The magic 4 outlines four areas to consider when using social media. In doing so, you will understand what social media is and why it can be beneficial. The workshop will provide an introduction to social media and an </w:t>
            </w:r>
            <w:r w:rsidRPr="00AE167F">
              <w:rPr>
                <w:rFonts w:ascii="Times New Roman" w:hAnsi="Times New Roman" w:cs="Times New Roman"/>
                <w:sz w:val="24"/>
                <w:szCs w:val="24"/>
              </w:rPr>
              <w:lastRenderedPageBreak/>
              <w:t>initial outline of how to use social media effectively for research and impact.</w:t>
            </w:r>
          </w:p>
        </w:tc>
        <w:tc>
          <w:tcPr>
            <w:tcW w:w="1450" w:type="dxa"/>
          </w:tcPr>
          <w:p w:rsidR="00D52B3A" w:rsidRDefault="00397D9A">
            <w:pPr>
              <w:rPr>
                <w:rFonts w:ascii="Times New Roman" w:hAnsi="Times New Roman" w:cs="Times New Roman"/>
              </w:rPr>
            </w:pPr>
            <w:r>
              <w:rPr>
                <w:rFonts w:ascii="Times New Roman" w:hAnsi="Times New Roman" w:cs="Times New Roman"/>
              </w:rPr>
              <w:lastRenderedPageBreak/>
              <w:t>All Stages PhD</w:t>
            </w:r>
          </w:p>
        </w:tc>
        <w:tc>
          <w:tcPr>
            <w:tcW w:w="2290" w:type="dxa"/>
          </w:tcPr>
          <w:p w:rsidR="00D52B3A" w:rsidRPr="00C92A43" w:rsidRDefault="00D52B3A">
            <w:pPr>
              <w:rPr>
                <w:rFonts w:ascii="Times New Roman" w:hAnsi="Times New Roman" w:cs="Times New Roman"/>
              </w:rPr>
            </w:pPr>
            <w:r>
              <w:rPr>
                <w:rFonts w:ascii="Times New Roman" w:hAnsi="Times New Roman" w:cs="Times New Roman"/>
              </w:rPr>
              <w:t>Louise Connelly</w:t>
            </w:r>
          </w:p>
        </w:tc>
      </w:tr>
      <w:tr w:rsidR="00D52B3A" w:rsidRPr="00C92A43" w:rsidTr="006E74CD">
        <w:tc>
          <w:tcPr>
            <w:tcW w:w="2122" w:type="dxa"/>
          </w:tcPr>
          <w:p w:rsidR="00D52B3A" w:rsidRPr="00C92A43" w:rsidRDefault="00D52B3A" w:rsidP="00E11CDC">
            <w:pPr>
              <w:rPr>
                <w:rFonts w:ascii="Times New Roman" w:hAnsi="Times New Roman" w:cs="Times New Roman"/>
                <w:b/>
              </w:rPr>
            </w:pPr>
            <w:r w:rsidRPr="00C92A43">
              <w:rPr>
                <w:rFonts w:ascii="Times New Roman" w:hAnsi="Times New Roman" w:cs="Times New Roman"/>
                <w:b/>
              </w:rPr>
              <w:lastRenderedPageBreak/>
              <w:t>Speed Reading</w:t>
            </w:r>
          </w:p>
        </w:tc>
        <w:tc>
          <w:tcPr>
            <w:tcW w:w="3885" w:type="dxa"/>
          </w:tcPr>
          <w:p w:rsidR="00D52B3A" w:rsidRPr="00D72E0B" w:rsidRDefault="00D52B3A" w:rsidP="00B23EDD">
            <w:pPr>
              <w:pStyle w:val="NormalWeb"/>
              <w:jc w:val="both"/>
              <w:rPr>
                <w:sz w:val="22"/>
              </w:rPr>
            </w:pPr>
            <w:r w:rsidRPr="00D72E0B">
              <w:rPr>
                <w:sz w:val="22"/>
              </w:rPr>
              <w:t>In order for academic reading to be effective, it needs to be a combination of efficient (in terms of speed and retention), strategic (in terms of appropriately targeted) and critical.  This short workshop will give you a number of tools to help you to read more quickly, more strategically and more critically.</w:t>
            </w:r>
          </w:p>
          <w:p w:rsidR="00D52B3A" w:rsidRPr="00C92A43" w:rsidRDefault="00D52B3A">
            <w:pPr>
              <w:rPr>
                <w:rFonts w:ascii="Times New Roman" w:hAnsi="Times New Roman" w:cs="Times New Roman"/>
              </w:rPr>
            </w:pPr>
          </w:p>
        </w:tc>
        <w:tc>
          <w:tcPr>
            <w:tcW w:w="1450" w:type="dxa"/>
          </w:tcPr>
          <w:p w:rsidR="00D52B3A" w:rsidRDefault="00397D9A">
            <w:pPr>
              <w:rPr>
                <w:rFonts w:ascii="Times New Roman" w:hAnsi="Times New Roman" w:cs="Times New Roman"/>
              </w:rPr>
            </w:pPr>
            <w:r>
              <w:rPr>
                <w:rFonts w:ascii="Times New Roman" w:hAnsi="Times New Roman" w:cs="Times New Roman"/>
              </w:rPr>
              <w:t>Early Stage PhD</w:t>
            </w:r>
          </w:p>
        </w:tc>
        <w:tc>
          <w:tcPr>
            <w:tcW w:w="2290" w:type="dxa"/>
          </w:tcPr>
          <w:p w:rsidR="00D52B3A" w:rsidRPr="00C92A43" w:rsidRDefault="00D52B3A">
            <w:pPr>
              <w:rPr>
                <w:rFonts w:ascii="Times New Roman" w:hAnsi="Times New Roman" w:cs="Times New Roman"/>
              </w:rPr>
            </w:pPr>
            <w:r>
              <w:rPr>
                <w:rFonts w:ascii="Times New Roman" w:hAnsi="Times New Roman" w:cs="Times New Roman"/>
              </w:rPr>
              <w:t>Steve Hutchinson</w:t>
            </w:r>
          </w:p>
        </w:tc>
      </w:tr>
      <w:tr w:rsidR="00D52B3A" w:rsidRPr="00C92A43" w:rsidTr="006E74CD">
        <w:tc>
          <w:tcPr>
            <w:tcW w:w="2122" w:type="dxa"/>
          </w:tcPr>
          <w:p w:rsidR="00D52B3A" w:rsidRPr="00C92A43" w:rsidRDefault="00D52B3A" w:rsidP="00E11CDC">
            <w:pPr>
              <w:rPr>
                <w:rFonts w:ascii="Times New Roman" w:hAnsi="Times New Roman" w:cs="Times New Roman"/>
                <w:b/>
              </w:rPr>
            </w:pPr>
            <w:r w:rsidRPr="00C92A43">
              <w:rPr>
                <w:rFonts w:ascii="Times New Roman" w:hAnsi="Times New Roman" w:cs="Times New Roman"/>
                <w:b/>
              </w:rPr>
              <w:t>Text, Coherence and Argumentation</w:t>
            </w:r>
          </w:p>
        </w:tc>
        <w:tc>
          <w:tcPr>
            <w:tcW w:w="3885" w:type="dxa"/>
          </w:tcPr>
          <w:p w:rsidR="00D52B3A" w:rsidRPr="00D71330" w:rsidRDefault="00D52B3A" w:rsidP="00D71330">
            <w:pPr>
              <w:pStyle w:val="description"/>
              <w:jc w:val="both"/>
              <w:rPr>
                <w:sz w:val="22"/>
              </w:rPr>
            </w:pPr>
            <w:r w:rsidRPr="00D72E0B">
              <w:rPr>
                <w:sz w:val="22"/>
              </w:rPr>
              <w:t>We all want our writing to be coherent and well-structured – but what does that mean in practic</w:t>
            </w:r>
            <w:r>
              <w:rPr>
                <w:sz w:val="22"/>
              </w:rPr>
              <w:t xml:space="preserve">e? This workshop focuses on </w:t>
            </w:r>
            <w:r w:rsidRPr="00D72E0B">
              <w:rPr>
                <w:sz w:val="22"/>
              </w:rPr>
              <w:t>what makes a text ‘hang together’ in a way that makes sense to your reader. Course topics include ordering sentences and paragraphs; organisation, argumentation and linkage; clarity of reference; and the use of tense in academic writing. You will need to bring a piece of your own writing to work with.</w:t>
            </w:r>
          </w:p>
        </w:tc>
        <w:tc>
          <w:tcPr>
            <w:tcW w:w="1450" w:type="dxa"/>
          </w:tcPr>
          <w:p w:rsidR="00D52B3A" w:rsidRDefault="00397D9A">
            <w:pPr>
              <w:rPr>
                <w:rFonts w:ascii="Times New Roman" w:hAnsi="Times New Roman" w:cs="Times New Roman"/>
              </w:rPr>
            </w:pPr>
            <w:r>
              <w:rPr>
                <w:rFonts w:ascii="Times New Roman" w:hAnsi="Times New Roman" w:cs="Times New Roman"/>
              </w:rPr>
              <w:t>Early Stage PhD</w:t>
            </w:r>
          </w:p>
        </w:tc>
        <w:tc>
          <w:tcPr>
            <w:tcW w:w="2290" w:type="dxa"/>
          </w:tcPr>
          <w:p w:rsidR="00D52B3A" w:rsidRPr="00C92A43" w:rsidRDefault="00D52B3A">
            <w:pPr>
              <w:rPr>
                <w:rFonts w:ascii="Times New Roman" w:hAnsi="Times New Roman" w:cs="Times New Roman"/>
              </w:rPr>
            </w:pPr>
            <w:r>
              <w:rPr>
                <w:rFonts w:ascii="Times New Roman" w:hAnsi="Times New Roman" w:cs="Times New Roman"/>
              </w:rPr>
              <w:t xml:space="preserve">Mimi </w:t>
            </w:r>
            <w:proofErr w:type="spellStart"/>
            <w:r>
              <w:rPr>
                <w:rFonts w:ascii="Times New Roman" w:hAnsi="Times New Roman" w:cs="Times New Roman"/>
              </w:rPr>
              <w:t>Caenepeel</w:t>
            </w:r>
            <w:proofErr w:type="spellEnd"/>
          </w:p>
        </w:tc>
      </w:tr>
      <w:tr w:rsidR="00397D9A" w:rsidRPr="00C92A43" w:rsidTr="006E74CD">
        <w:tc>
          <w:tcPr>
            <w:tcW w:w="2122" w:type="dxa"/>
          </w:tcPr>
          <w:p w:rsidR="00397D9A" w:rsidRPr="00C92A43" w:rsidRDefault="00397D9A" w:rsidP="00EA20E1">
            <w:pPr>
              <w:jc w:val="both"/>
              <w:rPr>
                <w:rFonts w:ascii="Times New Roman" w:eastAsiaTheme="minorEastAsia" w:hAnsi="Times New Roman" w:cs="Times New Roman"/>
                <w:b/>
                <w:szCs w:val="24"/>
              </w:rPr>
            </w:pPr>
            <w:r w:rsidRPr="00C92A43">
              <w:rPr>
                <w:rFonts w:ascii="Times New Roman" w:eastAsiaTheme="minorEastAsia" w:hAnsi="Times New Roman" w:cs="Times New Roman"/>
                <w:b/>
                <w:szCs w:val="24"/>
              </w:rPr>
              <w:t xml:space="preserve">Writing </w:t>
            </w:r>
            <w:r>
              <w:rPr>
                <w:rFonts w:ascii="Times New Roman" w:eastAsiaTheme="minorEastAsia" w:hAnsi="Times New Roman" w:cs="Times New Roman"/>
                <w:b/>
                <w:szCs w:val="24"/>
              </w:rPr>
              <w:t>Abstracts, Introductions and Conclusions</w:t>
            </w:r>
          </w:p>
        </w:tc>
        <w:tc>
          <w:tcPr>
            <w:tcW w:w="3885" w:type="dxa"/>
          </w:tcPr>
          <w:p w:rsidR="00397D9A" w:rsidRPr="00397D9A" w:rsidRDefault="00397D9A" w:rsidP="00EA20E1">
            <w:pPr>
              <w:rPr>
                <w:rFonts w:ascii="Times New Roman" w:hAnsi="Times New Roman" w:cs="Times New Roman"/>
              </w:rPr>
            </w:pPr>
            <w:r w:rsidRPr="00397D9A">
              <w:rPr>
                <w:rFonts w:ascii="Times New Roman" w:hAnsi="Times New Roman" w:cs="Times New Roman"/>
              </w:rPr>
              <w:t>Abstracts are an important academic 'micro-genre': they serve to attract the interest of an article's potential readership, and to engage and focus its actual readers. In this workshop we will be scrutinising abstracts, taking abstracts apart and putting abstracts together. We will consider the function of abstracts; their typical components and structure; abstract-related conventions in different disciplines; and the stylistic conventions associated with abstracts. We will also compare the function of abstracts with that of introductions and conclusions.</w:t>
            </w:r>
          </w:p>
        </w:tc>
        <w:tc>
          <w:tcPr>
            <w:tcW w:w="1450" w:type="dxa"/>
          </w:tcPr>
          <w:p w:rsidR="00397D9A" w:rsidRDefault="00397D9A" w:rsidP="00EA20E1">
            <w:pPr>
              <w:rPr>
                <w:rFonts w:ascii="Times New Roman" w:hAnsi="Times New Roman" w:cs="Times New Roman"/>
              </w:rPr>
            </w:pPr>
            <w:r>
              <w:rPr>
                <w:rFonts w:ascii="Times New Roman" w:hAnsi="Times New Roman" w:cs="Times New Roman"/>
              </w:rPr>
              <w:t>Mid-Stage PhD</w:t>
            </w:r>
          </w:p>
        </w:tc>
        <w:tc>
          <w:tcPr>
            <w:tcW w:w="2290" w:type="dxa"/>
          </w:tcPr>
          <w:p w:rsidR="00397D9A" w:rsidRPr="00C92A43" w:rsidRDefault="00397D9A" w:rsidP="00EA20E1">
            <w:pPr>
              <w:rPr>
                <w:rFonts w:ascii="Times New Roman" w:hAnsi="Times New Roman" w:cs="Times New Roman"/>
              </w:rPr>
            </w:pPr>
            <w:proofErr w:type="spellStart"/>
            <w:r>
              <w:rPr>
                <w:rFonts w:ascii="Times New Roman" w:hAnsi="Times New Roman" w:cs="Times New Roman"/>
              </w:rPr>
              <w:t>Mimo</w:t>
            </w:r>
            <w:proofErr w:type="spellEnd"/>
            <w:r>
              <w:rPr>
                <w:rFonts w:ascii="Times New Roman" w:hAnsi="Times New Roman" w:cs="Times New Roman"/>
              </w:rPr>
              <w:t xml:space="preserve"> </w:t>
            </w:r>
            <w:proofErr w:type="spellStart"/>
            <w:r>
              <w:rPr>
                <w:rFonts w:ascii="Times New Roman" w:hAnsi="Times New Roman" w:cs="Times New Roman"/>
              </w:rPr>
              <w:t>Caenepeel</w:t>
            </w:r>
            <w:proofErr w:type="spellEnd"/>
            <w:r>
              <w:rPr>
                <w:rFonts w:ascii="Times New Roman" w:hAnsi="Times New Roman" w:cs="Times New Roman"/>
              </w:rPr>
              <w:t xml:space="preserve"> </w:t>
            </w:r>
          </w:p>
        </w:tc>
      </w:tr>
      <w:tr w:rsidR="00397D9A" w:rsidRPr="00C92A43" w:rsidTr="006E74CD">
        <w:tc>
          <w:tcPr>
            <w:tcW w:w="2122" w:type="dxa"/>
          </w:tcPr>
          <w:p w:rsidR="00397D9A" w:rsidRPr="00C92A43" w:rsidRDefault="00397D9A" w:rsidP="00EA20E1">
            <w:pPr>
              <w:rPr>
                <w:rFonts w:ascii="Times New Roman" w:hAnsi="Times New Roman" w:cs="Times New Roman"/>
                <w:b/>
              </w:rPr>
            </w:pPr>
            <w:r w:rsidRPr="00C92A43">
              <w:rPr>
                <w:rFonts w:ascii="Times New Roman" w:eastAsiaTheme="minorEastAsia" w:hAnsi="Times New Roman" w:cs="Times New Roman"/>
                <w:b/>
                <w:szCs w:val="24"/>
              </w:rPr>
              <w:t>Writing Clinic</w:t>
            </w:r>
          </w:p>
        </w:tc>
        <w:tc>
          <w:tcPr>
            <w:tcW w:w="3885" w:type="dxa"/>
          </w:tcPr>
          <w:p w:rsidR="00397D9A" w:rsidRPr="00B23EDD" w:rsidRDefault="00397D9A" w:rsidP="00EA20E1">
            <w:pPr>
              <w:pStyle w:val="NormalWeb"/>
              <w:jc w:val="both"/>
              <w:rPr>
                <w:sz w:val="22"/>
              </w:rPr>
            </w:pPr>
            <w:r w:rsidRPr="00D72E0B">
              <w:rPr>
                <w:sz w:val="22"/>
              </w:rPr>
              <w:t>Sign up for a writing clinic if you would like individual feedback on your writing or if you struggle with particular writing issues. You will be assigned a half-hour slot for a one-to-one session. Places are limited, so it’s important that you let IAD know if you can’t make it. If you submit a piece of writing in advance, you will get constructive comments and suggestions for improvement. If you decide not to submit work in advance, you can use your slot to discuss problems you are encountering in writing a thesis, report or article.</w:t>
            </w:r>
          </w:p>
        </w:tc>
        <w:tc>
          <w:tcPr>
            <w:tcW w:w="1450" w:type="dxa"/>
          </w:tcPr>
          <w:p w:rsidR="00397D9A" w:rsidRDefault="00397D9A" w:rsidP="00EA20E1">
            <w:pPr>
              <w:rPr>
                <w:rFonts w:ascii="Times New Roman" w:hAnsi="Times New Roman" w:cs="Times New Roman"/>
              </w:rPr>
            </w:pPr>
            <w:r>
              <w:rPr>
                <w:rFonts w:ascii="Times New Roman" w:hAnsi="Times New Roman" w:cs="Times New Roman"/>
              </w:rPr>
              <w:t xml:space="preserve">All Stages PhD </w:t>
            </w:r>
          </w:p>
        </w:tc>
        <w:tc>
          <w:tcPr>
            <w:tcW w:w="2290" w:type="dxa"/>
          </w:tcPr>
          <w:p w:rsidR="00397D9A" w:rsidRPr="00C92A43" w:rsidRDefault="00397D9A" w:rsidP="00EA20E1">
            <w:pPr>
              <w:rPr>
                <w:rFonts w:ascii="Times New Roman" w:hAnsi="Times New Roman" w:cs="Times New Roman"/>
              </w:rPr>
            </w:pPr>
            <w:proofErr w:type="spellStart"/>
            <w:r>
              <w:rPr>
                <w:rFonts w:ascii="Times New Roman" w:hAnsi="Times New Roman" w:cs="Times New Roman"/>
              </w:rPr>
              <w:t>Mimo</w:t>
            </w:r>
            <w:proofErr w:type="spellEnd"/>
            <w:r>
              <w:rPr>
                <w:rFonts w:ascii="Times New Roman" w:hAnsi="Times New Roman" w:cs="Times New Roman"/>
              </w:rPr>
              <w:t xml:space="preserve"> </w:t>
            </w:r>
            <w:proofErr w:type="spellStart"/>
            <w:r>
              <w:rPr>
                <w:rFonts w:ascii="Times New Roman" w:hAnsi="Times New Roman" w:cs="Times New Roman"/>
              </w:rPr>
              <w:t>Caenepeel</w:t>
            </w:r>
            <w:proofErr w:type="spellEnd"/>
          </w:p>
        </w:tc>
      </w:tr>
      <w:tr w:rsidR="00397D9A" w:rsidRPr="00C92A43" w:rsidTr="006E74CD">
        <w:tc>
          <w:tcPr>
            <w:tcW w:w="2122" w:type="dxa"/>
          </w:tcPr>
          <w:p w:rsidR="00397D9A" w:rsidRPr="00C92A43" w:rsidRDefault="00397D9A" w:rsidP="00E11CDC">
            <w:pPr>
              <w:rPr>
                <w:rFonts w:ascii="Times New Roman" w:hAnsi="Times New Roman" w:cs="Times New Roman"/>
                <w:b/>
              </w:rPr>
            </w:pPr>
            <w:r w:rsidRPr="00C92A43">
              <w:rPr>
                <w:rFonts w:ascii="Times New Roman" w:hAnsi="Times New Roman" w:cs="Times New Roman"/>
                <w:b/>
              </w:rPr>
              <w:t xml:space="preserve">Writing a </w:t>
            </w:r>
            <w:r w:rsidRPr="00C92A43">
              <w:rPr>
                <w:rFonts w:ascii="Times New Roman" w:hAnsi="Times New Roman" w:cs="Times New Roman"/>
                <w:b/>
              </w:rPr>
              <w:lastRenderedPageBreak/>
              <w:t>Literature Review</w:t>
            </w:r>
          </w:p>
        </w:tc>
        <w:tc>
          <w:tcPr>
            <w:tcW w:w="3885" w:type="dxa"/>
          </w:tcPr>
          <w:p w:rsidR="00397D9A" w:rsidRPr="00B23EDD" w:rsidRDefault="00397D9A" w:rsidP="00B23EDD">
            <w:pPr>
              <w:pStyle w:val="description"/>
              <w:jc w:val="both"/>
              <w:rPr>
                <w:sz w:val="22"/>
              </w:rPr>
            </w:pPr>
            <w:r w:rsidRPr="00D72E0B">
              <w:rPr>
                <w:sz w:val="22"/>
              </w:rPr>
              <w:lastRenderedPageBreak/>
              <w:t xml:space="preserve">Your literature review will be one of </w:t>
            </w:r>
            <w:r w:rsidRPr="00D72E0B">
              <w:rPr>
                <w:sz w:val="22"/>
              </w:rPr>
              <w:lastRenderedPageBreak/>
              <w:t>your first writing milestones, and it will play a central role in motivating, contextualising and refining your research issue. Developing the review is a complex task, which involves selecting, organising and evaluating source material; reading actively while taking effective notes; and shaping relevant information into a coherent piece of writing. This workshop offers practical ways of making this process manageable and beginning to develop a review.</w:t>
            </w:r>
          </w:p>
        </w:tc>
        <w:tc>
          <w:tcPr>
            <w:tcW w:w="1450" w:type="dxa"/>
          </w:tcPr>
          <w:p w:rsidR="00397D9A" w:rsidRDefault="00397D9A">
            <w:pPr>
              <w:rPr>
                <w:rFonts w:ascii="Times New Roman" w:hAnsi="Times New Roman" w:cs="Times New Roman"/>
              </w:rPr>
            </w:pPr>
            <w:r>
              <w:rPr>
                <w:rFonts w:ascii="Times New Roman" w:hAnsi="Times New Roman" w:cs="Times New Roman"/>
              </w:rPr>
              <w:lastRenderedPageBreak/>
              <w:t xml:space="preserve">CSE All </w:t>
            </w:r>
            <w:r>
              <w:rPr>
                <w:rFonts w:ascii="Times New Roman" w:hAnsi="Times New Roman" w:cs="Times New Roman"/>
              </w:rPr>
              <w:lastRenderedPageBreak/>
              <w:t>Stages PhD</w:t>
            </w:r>
          </w:p>
        </w:tc>
        <w:tc>
          <w:tcPr>
            <w:tcW w:w="2290" w:type="dxa"/>
          </w:tcPr>
          <w:p w:rsidR="00397D9A" w:rsidRPr="00C92A43" w:rsidRDefault="00397D9A">
            <w:pPr>
              <w:rPr>
                <w:rFonts w:ascii="Times New Roman" w:hAnsi="Times New Roman" w:cs="Times New Roman"/>
              </w:rPr>
            </w:pPr>
            <w:proofErr w:type="spellStart"/>
            <w:r>
              <w:rPr>
                <w:rFonts w:ascii="Times New Roman" w:hAnsi="Times New Roman" w:cs="Times New Roman"/>
              </w:rPr>
              <w:lastRenderedPageBreak/>
              <w:t>Mimo</w:t>
            </w:r>
            <w:proofErr w:type="spellEnd"/>
            <w:r>
              <w:rPr>
                <w:rFonts w:ascii="Times New Roman" w:hAnsi="Times New Roman" w:cs="Times New Roman"/>
              </w:rPr>
              <w:t xml:space="preserve"> </w:t>
            </w:r>
            <w:proofErr w:type="spellStart"/>
            <w:r>
              <w:rPr>
                <w:rFonts w:ascii="Times New Roman" w:hAnsi="Times New Roman" w:cs="Times New Roman"/>
              </w:rPr>
              <w:t>Caenepeel</w:t>
            </w:r>
            <w:proofErr w:type="spellEnd"/>
          </w:p>
        </w:tc>
      </w:tr>
      <w:tr w:rsidR="00397D9A" w:rsidRPr="00C92A43" w:rsidTr="006E74CD">
        <w:tc>
          <w:tcPr>
            <w:tcW w:w="2122" w:type="dxa"/>
          </w:tcPr>
          <w:p w:rsidR="00397D9A" w:rsidRPr="00C92A43" w:rsidRDefault="00397D9A" w:rsidP="00E11CDC">
            <w:pPr>
              <w:rPr>
                <w:rFonts w:ascii="Times New Roman" w:hAnsi="Times New Roman" w:cs="Times New Roman"/>
                <w:b/>
              </w:rPr>
            </w:pPr>
            <w:r w:rsidRPr="00C92A43">
              <w:rPr>
                <w:rFonts w:ascii="Times New Roman" w:hAnsi="Times New Roman" w:cs="Times New Roman"/>
                <w:b/>
              </w:rPr>
              <w:lastRenderedPageBreak/>
              <w:t>Writing Well: Language and Style</w:t>
            </w:r>
          </w:p>
        </w:tc>
        <w:tc>
          <w:tcPr>
            <w:tcW w:w="3885" w:type="dxa"/>
          </w:tcPr>
          <w:p w:rsidR="00397D9A" w:rsidRDefault="00397D9A" w:rsidP="00B23EDD">
            <w:pPr>
              <w:pStyle w:val="NormalWeb"/>
              <w:jc w:val="both"/>
              <w:rPr>
                <w:sz w:val="22"/>
              </w:rPr>
            </w:pPr>
            <w:r w:rsidRPr="00D72E0B">
              <w:rPr>
                <w:sz w:val="22"/>
              </w:rPr>
              <w:t>This course focuses on stylistic aspects of writing and the way these may contribute to making a piece of writing more engaging or more effective. Students will become familiar with the general issue of style as a manageable aspect of written text, and the idea of style as varying with language, context, and purpose. The emphasis will be on the analysis and discussion of linguistic patterns and constructions in written extracts.</w:t>
            </w:r>
          </w:p>
          <w:p w:rsidR="00397D9A" w:rsidRPr="00B23EDD" w:rsidRDefault="00397D9A" w:rsidP="00B23EDD">
            <w:pPr>
              <w:pStyle w:val="NormalWeb"/>
              <w:jc w:val="both"/>
              <w:rPr>
                <w:sz w:val="22"/>
              </w:rPr>
            </w:pPr>
          </w:p>
        </w:tc>
        <w:tc>
          <w:tcPr>
            <w:tcW w:w="1450" w:type="dxa"/>
          </w:tcPr>
          <w:p w:rsidR="00397D9A" w:rsidRDefault="00397D9A">
            <w:pPr>
              <w:rPr>
                <w:rFonts w:ascii="Times New Roman" w:hAnsi="Times New Roman" w:cs="Times New Roman"/>
              </w:rPr>
            </w:pPr>
            <w:r>
              <w:rPr>
                <w:rFonts w:ascii="Times New Roman" w:hAnsi="Times New Roman" w:cs="Times New Roman"/>
              </w:rPr>
              <w:t xml:space="preserve">Early Stage PhD </w:t>
            </w:r>
          </w:p>
        </w:tc>
        <w:tc>
          <w:tcPr>
            <w:tcW w:w="2290" w:type="dxa"/>
          </w:tcPr>
          <w:p w:rsidR="00397D9A" w:rsidRPr="00C92A43" w:rsidRDefault="00397D9A">
            <w:pPr>
              <w:rPr>
                <w:rFonts w:ascii="Times New Roman" w:hAnsi="Times New Roman" w:cs="Times New Roman"/>
              </w:rPr>
            </w:pPr>
            <w:proofErr w:type="spellStart"/>
            <w:r>
              <w:rPr>
                <w:rFonts w:ascii="Times New Roman" w:hAnsi="Times New Roman" w:cs="Times New Roman"/>
              </w:rPr>
              <w:t>Mimo</w:t>
            </w:r>
            <w:proofErr w:type="spellEnd"/>
            <w:r>
              <w:rPr>
                <w:rFonts w:ascii="Times New Roman" w:hAnsi="Times New Roman" w:cs="Times New Roman"/>
              </w:rPr>
              <w:t xml:space="preserve"> </w:t>
            </w:r>
            <w:proofErr w:type="spellStart"/>
            <w:r>
              <w:rPr>
                <w:rFonts w:ascii="Times New Roman" w:hAnsi="Times New Roman" w:cs="Times New Roman"/>
              </w:rPr>
              <w:t>Caenepeel</w:t>
            </w:r>
            <w:proofErr w:type="spellEnd"/>
          </w:p>
        </w:tc>
      </w:tr>
    </w:tbl>
    <w:p w:rsidR="00C465D4" w:rsidRPr="00C92A43" w:rsidRDefault="00C465D4">
      <w:pPr>
        <w:rPr>
          <w:rFonts w:ascii="Times New Roman" w:hAnsi="Times New Roman" w:cs="Times New Roman"/>
        </w:rPr>
      </w:pPr>
    </w:p>
    <w:sectPr w:rsidR="00C465D4" w:rsidRPr="00C92A43" w:rsidSect="006B2154">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AC1" w:rsidRDefault="000A6AC1" w:rsidP="009877A9">
      <w:pPr>
        <w:spacing w:after="0" w:line="240" w:lineRule="auto"/>
      </w:pPr>
      <w:r>
        <w:separator/>
      </w:r>
    </w:p>
  </w:endnote>
  <w:endnote w:type="continuationSeparator" w:id="0">
    <w:p w:rsidR="000A6AC1" w:rsidRDefault="000A6AC1" w:rsidP="00987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7425255"/>
      <w:docPartObj>
        <w:docPartGallery w:val="Page Numbers (Bottom of Page)"/>
        <w:docPartUnique/>
      </w:docPartObj>
    </w:sdtPr>
    <w:sdtContent>
      <w:sdt>
        <w:sdtPr>
          <w:id w:val="860082579"/>
          <w:docPartObj>
            <w:docPartGallery w:val="Page Numbers (Top of Page)"/>
            <w:docPartUnique/>
          </w:docPartObj>
        </w:sdtPr>
        <w:sdtContent>
          <w:p w:rsidR="00E16817" w:rsidRDefault="00E1681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8</w:t>
            </w:r>
            <w:r>
              <w:rPr>
                <w:b/>
                <w:bCs/>
                <w:sz w:val="24"/>
                <w:szCs w:val="24"/>
              </w:rPr>
              <w:fldChar w:fldCharType="end"/>
            </w:r>
          </w:p>
        </w:sdtContent>
      </w:sdt>
    </w:sdtContent>
  </w:sdt>
  <w:p w:rsidR="00E16817" w:rsidRDefault="00E168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AC1" w:rsidRDefault="000A6AC1" w:rsidP="009877A9">
      <w:pPr>
        <w:spacing w:after="0" w:line="240" w:lineRule="auto"/>
      </w:pPr>
      <w:r>
        <w:separator/>
      </w:r>
    </w:p>
  </w:footnote>
  <w:footnote w:type="continuationSeparator" w:id="0">
    <w:p w:rsidR="000A6AC1" w:rsidRDefault="000A6AC1" w:rsidP="009877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817" w:rsidRDefault="00E16817">
    <w:pPr>
      <w:pStyle w:val="Header"/>
    </w:pPr>
    <w:r>
      <w:rPr>
        <w:noProof/>
        <w:sz w:val="24"/>
        <w:szCs w:val="24"/>
        <w:lang w:eastAsia="en-GB"/>
      </w:rPr>
      <w:drawing>
        <wp:anchor distT="36576" distB="36576" distL="36576" distR="36576" simplePos="0" relativeHeight="251659264" behindDoc="0" locked="0" layoutInCell="1" allowOverlap="1" wp14:anchorId="57CDE638" wp14:editId="1105DBFF">
          <wp:simplePos x="0" y="0"/>
          <wp:positionH relativeFrom="column">
            <wp:posOffset>4696460</wp:posOffset>
          </wp:positionH>
          <wp:positionV relativeFrom="paragraph">
            <wp:posOffset>-355600</wp:posOffset>
          </wp:positionV>
          <wp:extent cx="1679944" cy="764318"/>
          <wp:effectExtent l="0" t="0" r="0" b="0"/>
          <wp:wrapNone/>
          <wp:docPr id="1" name="Picture 1" descr="IAD_identity_fullcolour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AD_identity_fullcolour_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9944" cy="764318"/>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E16817" w:rsidRDefault="00E168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90F1C"/>
    <w:multiLevelType w:val="multilevel"/>
    <w:tmpl w:val="A6DA8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BE22B4"/>
    <w:multiLevelType w:val="multilevel"/>
    <w:tmpl w:val="3B9C4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5C26D4"/>
    <w:multiLevelType w:val="multilevel"/>
    <w:tmpl w:val="BF9EA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2A530B"/>
    <w:multiLevelType w:val="multilevel"/>
    <w:tmpl w:val="1E0E5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2B1420"/>
    <w:multiLevelType w:val="multilevel"/>
    <w:tmpl w:val="6D6C4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246DC8"/>
    <w:multiLevelType w:val="hybridMultilevel"/>
    <w:tmpl w:val="9B86D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5332D00"/>
    <w:multiLevelType w:val="multilevel"/>
    <w:tmpl w:val="0CDE2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F777973"/>
    <w:multiLevelType w:val="multilevel"/>
    <w:tmpl w:val="256AC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E0D0CDA"/>
    <w:multiLevelType w:val="multilevel"/>
    <w:tmpl w:val="5010D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46A2620"/>
    <w:multiLevelType w:val="multilevel"/>
    <w:tmpl w:val="A3C08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7B51125"/>
    <w:multiLevelType w:val="multilevel"/>
    <w:tmpl w:val="B48E5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F117906"/>
    <w:multiLevelType w:val="multilevel"/>
    <w:tmpl w:val="5A086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1"/>
  </w:num>
  <w:num w:numId="3">
    <w:abstractNumId w:val="9"/>
  </w:num>
  <w:num w:numId="4">
    <w:abstractNumId w:val="1"/>
  </w:num>
  <w:num w:numId="5">
    <w:abstractNumId w:val="3"/>
  </w:num>
  <w:num w:numId="6">
    <w:abstractNumId w:val="6"/>
  </w:num>
  <w:num w:numId="7">
    <w:abstractNumId w:val="8"/>
  </w:num>
  <w:num w:numId="8">
    <w:abstractNumId w:val="0"/>
  </w:num>
  <w:num w:numId="9">
    <w:abstractNumId w:val="10"/>
  </w:num>
  <w:num w:numId="10">
    <w:abstractNumId w:val="4"/>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C17"/>
    <w:rsid w:val="000250A0"/>
    <w:rsid w:val="00041227"/>
    <w:rsid w:val="0004757B"/>
    <w:rsid w:val="00096A0E"/>
    <w:rsid w:val="000A6AC1"/>
    <w:rsid w:val="001E5BC8"/>
    <w:rsid w:val="00244424"/>
    <w:rsid w:val="00245486"/>
    <w:rsid w:val="002B5BB4"/>
    <w:rsid w:val="00397D9A"/>
    <w:rsid w:val="004A5512"/>
    <w:rsid w:val="00564BCB"/>
    <w:rsid w:val="00594AC9"/>
    <w:rsid w:val="005F64C1"/>
    <w:rsid w:val="0063483D"/>
    <w:rsid w:val="00640B99"/>
    <w:rsid w:val="00674C17"/>
    <w:rsid w:val="00677C95"/>
    <w:rsid w:val="00681AF0"/>
    <w:rsid w:val="006B2154"/>
    <w:rsid w:val="006C63B6"/>
    <w:rsid w:val="006E74CD"/>
    <w:rsid w:val="007E51BC"/>
    <w:rsid w:val="00803633"/>
    <w:rsid w:val="0089142E"/>
    <w:rsid w:val="00921309"/>
    <w:rsid w:val="009751BA"/>
    <w:rsid w:val="009877A9"/>
    <w:rsid w:val="00A50392"/>
    <w:rsid w:val="00AE167F"/>
    <w:rsid w:val="00B23EDD"/>
    <w:rsid w:val="00B40BBB"/>
    <w:rsid w:val="00BD7CCA"/>
    <w:rsid w:val="00C465D4"/>
    <w:rsid w:val="00C85A1F"/>
    <w:rsid w:val="00C92A43"/>
    <w:rsid w:val="00D52B3A"/>
    <w:rsid w:val="00D71330"/>
    <w:rsid w:val="00DD2890"/>
    <w:rsid w:val="00E11CDC"/>
    <w:rsid w:val="00E16817"/>
    <w:rsid w:val="00E47BB6"/>
    <w:rsid w:val="00E76658"/>
    <w:rsid w:val="00EC1AD8"/>
    <w:rsid w:val="00EE40FE"/>
    <w:rsid w:val="00F503D5"/>
    <w:rsid w:val="00F55A68"/>
    <w:rsid w:val="00FD36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4C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55A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A68"/>
    <w:rPr>
      <w:rFonts w:ascii="Tahoma" w:hAnsi="Tahoma" w:cs="Tahoma"/>
      <w:sz w:val="16"/>
      <w:szCs w:val="16"/>
    </w:rPr>
  </w:style>
  <w:style w:type="paragraph" w:styleId="Header">
    <w:name w:val="header"/>
    <w:basedOn w:val="Normal"/>
    <w:link w:val="HeaderChar"/>
    <w:uiPriority w:val="99"/>
    <w:unhideWhenUsed/>
    <w:rsid w:val="009877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77A9"/>
  </w:style>
  <w:style w:type="paragraph" w:styleId="Footer">
    <w:name w:val="footer"/>
    <w:basedOn w:val="Normal"/>
    <w:link w:val="FooterChar"/>
    <w:uiPriority w:val="99"/>
    <w:unhideWhenUsed/>
    <w:rsid w:val="009877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77A9"/>
  </w:style>
  <w:style w:type="paragraph" w:styleId="NormalWeb">
    <w:name w:val="Normal (Web)"/>
    <w:basedOn w:val="Normal"/>
    <w:uiPriority w:val="99"/>
    <w:unhideWhenUsed/>
    <w:rsid w:val="009751B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250A0"/>
    <w:rPr>
      <w:color w:val="0000FF"/>
      <w:u w:val="single"/>
    </w:rPr>
  </w:style>
  <w:style w:type="paragraph" w:customStyle="1" w:styleId="description">
    <w:name w:val="description"/>
    <w:basedOn w:val="Normal"/>
    <w:rsid w:val="00B23ED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Subtitle">
    <w:name w:val="Subtitle"/>
    <w:basedOn w:val="Normal"/>
    <w:next w:val="Normal"/>
    <w:link w:val="SubtitleChar"/>
    <w:uiPriority w:val="11"/>
    <w:qFormat/>
    <w:rsid w:val="006C63B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C63B6"/>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D52B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4C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55A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A68"/>
    <w:rPr>
      <w:rFonts w:ascii="Tahoma" w:hAnsi="Tahoma" w:cs="Tahoma"/>
      <w:sz w:val="16"/>
      <w:szCs w:val="16"/>
    </w:rPr>
  </w:style>
  <w:style w:type="paragraph" w:styleId="Header">
    <w:name w:val="header"/>
    <w:basedOn w:val="Normal"/>
    <w:link w:val="HeaderChar"/>
    <w:uiPriority w:val="99"/>
    <w:unhideWhenUsed/>
    <w:rsid w:val="009877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77A9"/>
  </w:style>
  <w:style w:type="paragraph" w:styleId="Footer">
    <w:name w:val="footer"/>
    <w:basedOn w:val="Normal"/>
    <w:link w:val="FooterChar"/>
    <w:uiPriority w:val="99"/>
    <w:unhideWhenUsed/>
    <w:rsid w:val="009877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77A9"/>
  </w:style>
  <w:style w:type="paragraph" w:styleId="NormalWeb">
    <w:name w:val="Normal (Web)"/>
    <w:basedOn w:val="Normal"/>
    <w:uiPriority w:val="99"/>
    <w:unhideWhenUsed/>
    <w:rsid w:val="009751B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250A0"/>
    <w:rPr>
      <w:color w:val="0000FF"/>
      <w:u w:val="single"/>
    </w:rPr>
  </w:style>
  <w:style w:type="paragraph" w:customStyle="1" w:styleId="description">
    <w:name w:val="description"/>
    <w:basedOn w:val="Normal"/>
    <w:rsid w:val="00B23ED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Subtitle">
    <w:name w:val="Subtitle"/>
    <w:basedOn w:val="Normal"/>
    <w:next w:val="Normal"/>
    <w:link w:val="SubtitleChar"/>
    <w:uiPriority w:val="11"/>
    <w:qFormat/>
    <w:rsid w:val="006C63B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C63B6"/>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D52B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302141">
      <w:bodyDiv w:val="1"/>
      <w:marLeft w:val="0"/>
      <w:marRight w:val="0"/>
      <w:marTop w:val="0"/>
      <w:marBottom w:val="0"/>
      <w:divBdr>
        <w:top w:val="none" w:sz="0" w:space="0" w:color="auto"/>
        <w:left w:val="none" w:sz="0" w:space="0" w:color="auto"/>
        <w:bottom w:val="none" w:sz="0" w:space="0" w:color="auto"/>
        <w:right w:val="none" w:sz="0" w:space="0" w:color="auto"/>
      </w:divBdr>
    </w:div>
    <w:div w:id="365523701">
      <w:bodyDiv w:val="1"/>
      <w:marLeft w:val="0"/>
      <w:marRight w:val="0"/>
      <w:marTop w:val="0"/>
      <w:marBottom w:val="0"/>
      <w:divBdr>
        <w:top w:val="none" w:sz="0" w:space="0" w:color="auto"/>
        <w:left w:val="none" w:sz="0" w:space="0" w:color="auto"/>
        <w:bottom w:val="none" w:sz="0" w:space="0" w:color="auto"/>
        <w:right w:val="none" w:sz="0" w:space="0" w:color="auto"/>
      </w:divBdr>
    </w:div>
    <w:div w:id="462819279">
      <w:bodyDiv w:val="1"/>
      <w:marLeft w:val="0"/>
      <w:marRight w:val="0"/>
      <w:marTop w:val="0"/>
      <w:marBottom w:val="0"/>
      <w:divBdr>
        <w:top w:val="none" w:sz="0" w:space="0" w:color="auto"/>
        <w:left w:val="none" w:sz="0" w:space="0" w:color="auto"/>
        <w:bottom w:val="none" w:sz="0" w:space="0" w:color="auto"/>
        <w:right w:val="none" w:sz="0" w:space="0" w:color="auto"/>
      </w:divBdr>
      <w:divsChild>
        <w:div w:id="129325213">
          <w:marLeft w:val="0"/>
          <w:marRight w:val="0"/>
          <w:marTop w:val="0"/>
          <w:marBottom w:val="0"/>
          <w:divBdr>
            <w:top w:val="none" w:sz="0" w:space="0" w:color="auto"/>
            <w:left w:val="none" w:sz="0" w:space="0" w:color="auto"/>
            <w:bottom w:val="none" w:sz="0" w:space="0" w:color="auto"/>
            <w:right w:val="none" w:sz="0" w:space="0" w:color="auto"/>
          </w:divBdr>
          <w:divsChild>
            <w:div w:id="77510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288298">
      <w:bodyDiv w:val="1"/>
      <w:marLeft w:val="0"/>
      <w:marRight w:val="0"/>
      <w:marTop w:val="0"/>
      <w:marBottom w:val="0"/>
      <w:divBdr>
        <w:top w:val="none" w:sz="0" w:space="0" w:color="auto"/>
        <w:left w:val="none" w:sz="0" w:space="0" w:color="auto"/>
        <w:bottom w:val="none" w:sz="0" w:space="0" w:color="auto"/>
        <w:right w:val="none" w:sz="0" w:space="0" w:color="auto"/>
      </w:divBdr>
    </w:div>
    <w:div w:id="521551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ed.ac.uk/schools-departments/institute-academic-development/postgraduate/doctoral/courses/online-courses" TargetMode="External"/><Relationship Id="rId4" Type="http://schemas.microsoft.com/office/2007/relationships/stylesWithEffects" Target="stylesWithEffects.xml"/><Relationship Id="rId9" Type="http://schemas.openxmlformats.org/officeDocument/2006/relationships/hyperlink" Target="http://www.ed.ac.uk/schools-departments/institute-academic-development/postgraduate/doctoral/courses"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6C7"/>
    <w:rsid w:val="003F66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399A661F0D94E978D80A959BA919EFB">
    <w:name w:val="9399A661F0D94E978D80A959BA919EFB"/>
    <w:rsid w:val="003F66C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399A661F0D94E978D80A959BA919EFB">
    <w:name w:val="9399A661F0D94E978D80A959BA919EFB"/>
    <w:rsid w:val="003F66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131D32-7AB7-49A4-BBA5-0558D3D7B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2198</Words>
  <Characters>12531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14700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PHILIPPI Fiona</dc:creator>
  <cp:lastModifiedBy>MCKAY Louise</cp:lastModifiedBy>
  <cp:revision>4</cp:revision>
  <cp:lastPrinted>2013-08-27T08:56:00Z</cp:lastPrinted>
  <dcterms:created xsi:type="dcterms:W3CDTF">2013-08-27T09:37:00Z</dcterms:created>
  <dcterms:modified xsi:type="dcterms:W3CDTF">2013-09-02T11:02:00Z</dcterms:modified>
</cp:coreProperties>
</file>